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FA7" w:rsidRPr="00CB4B7A" w:rsidRDefault="000016FD" w:rsidP="00820E97">
      <w:pPr>
        <w:pStyle w:val="Title"/>
        <w:rPr>
          <w:color w:val="00B0F0"/>
          <w:sz w:val="44"/>
        </w:rPr>
      </w:pPr>
      <w:r w:rsidRPr="00CB4B7A">
        <w:rPr>
          <w:color w:val="00B0F0"/>
          <w:sz w:val="44"/>
        </w:rPr>
        <w:t>Emotional Health and Wellbeing Panel – Summary 2019-20</w:t>
      </w:r>
    </w:p>
    <w:p w:rsidR="00820E97" w:rsidRDefault="00820E97"/>
    <w:p w:rsidR="00820E97" w:rsidRDefault="00820E97">
      <w:r>
        <w:t>This pape</w:t>
      </w:r>
      <w:r w:rsidR="00EA4DCF">
        <w:t>r</w:t>
      </w:r>
      <w:r w:rsidR="006A5A01">
        <w:t xml:space="preserve"> aims to summarise the data fro</w:t>
      </w:r>
      <w:r>
        <w:t>m the first year of operation of the Emotional Health and Wellbeing Panel (EHWP) so that this can be used to both support schools in finding the correct pathway to support young people and also to help make the panel more effective in future.</w:t>
      </w:r>
    </w:p>
    <w:p w:rsidR="000016FD" w:rsidRDefault="00820E97">
      <w:r>
        <w:t xml:space="preserve">The Emotional Health and Wellbeing Panel held its first meeting in November 2019, 10 panel meetings have been held and </w:t>
      </w:r>
      <w:r w:rsidR="000016FD">
        <w:t>93 cases heard.</w:t>
      </w:r>
      <w:r>
        <w:t xml:space="preserve"> Initially there were some teething problems with the system for recording the recommendations of the panel, so of the 93 cases heard we only have access to the records for 82 of these. The following analysis relates to those 82.</w:t>
      </w:r>
    </w:p>
    <w:p w:rsidR="00820E97" w:rsidRPr="00CB4B7A" w:rsidRDefault="00820E97" w:rsidP="00CB4B7A">
      <w:pPr>
        <w:pStyle w:val="ListParagraph"/>
        <w:numPr>
          <w:ilvl w:val="0"/>
          <w:numId w:val="1"/>
        </w:numPr>
        <w:rPr>
          <w:b/>
        </w:rPr>
      </w:pPr>
      <w:r w:rsidRPr="00CB4B7A">
        <w:rPr>
          <w:b/>
        </w:rPr>
        <w:t>Presentations</w:t>
      </w:r>
    </w:p>
    <w:p w:rsidR="00820E97" w:rsidRDefault="00820E97" w:rsidP="00820E97">
      <w:r>
        <w:t>There were over twice as many presentations from Primary Schools as from Secondary Schools</w:t>
      </w:r>
    </w:p>
    <w:tbl>
      <w:tblPr>
        <w:tblStyle w:val="GridTable5Dark-Accent2"/>
        <w:tblW w:w="3969" w:type="dxa"/>
        <w:tblLook w:val="04A0" w:firstRow="1" w:lastRow="0" w:firstColumn="1" w:lastColumn="0" w:noHBand="0" w:noVBand="1"/>
      </w:tblPr>
      <w:tblGrid>
        <w:gridCol w:w="1360"/>
        <w:gridCol w:w="2609"/>
      </w:tblGrid>
      <w:tr w:rsidR="00820E97" w:rsidRPr="003F2BB7" w:rsidTr="00CB4B7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820E97" w:rsidRPr="003F2BB7" w:rsidRDefault="00820E97" w:rsidP="00DD2FA7">
            <w:pPr>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Phase</w:t>
            </w:r>
          </w:p>
        </w:tc>
        <w:tc>
          <w:tcPr>
            <w:tcW w:w="2609" w:type="dxa"/>
            <w:noWrap/>
            <w:hideMark/>
          </w:tcPr>
          <w:p w:rsidR="00820E97" w:rsidRPr="003F2BB7" w:rsidRDefault="00820E97" w:rsidP="00DD2F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Number of presentations</w:t>
            </w:r>
          </w:p>
        </w:tc>
      </w:tr>
      <w:tr w:rsidR="00820E97" w:rsidRPr="003F2BB7" w:rsidTr="00CB4B7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820E97" w:rsidRPr="003F2BB7" w:rsidRDefault="00820E97" w:rsidP="00DD2FA7">
            <w:pPr>
              <w:rPr>
                <w:rFonts w:ascii="Calibri" w:eastAsia="Times New Roman" w:hAnsi="Calibri" w:cs="Calibri"/>
                <w:color w:val="000000"/>
                <w:lang w:eastAsia="en-GB"/>
              </w:rPr>
            </w:pPr>
            <w:r w:rsidRPr="003F2BB7">
              <w:rPr>
                <w:rFonts w:ascii="Calibri" w:eastAsia="Times New Roman" w:hAnsi="Calibri" w:cs="Calibri"/>
                <w:color w:val="000000"/>
                <w:lang w:eastAsia="en-GB"/>
              </w:rPr>
              <w:t>Primary</w:t>
            </w:r>
          </w:p>
        </w:tc>
        <w:tc>
          <w:tcPr>
            <w:tcW w:w="2609" w:type="dxa"/>
            <w:noWrap/>
            <w:hideMark/>
          </w:tcPr>
          <w:p w:rsidR="00820E97" w:rsidRPr="003F2BB7" w:rsidRDefault="00820E97" w:rsidP="00CB4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F2BB7">
              <w:rPr>
                <w:rFonts w:ascii="Calibri" w:eastAsia="Times New Roman" w:hAnsi="Calibri" w:cs="Calibri"/>
                <w:color w:val="000000"/>
                <w:lang w:eastAsia="en-GB"/>
              </w:rPr>
              <w:t>56</w:t>
            </w:r>
          </w:p>
        </w:tc>
      </w:tr>
      <w:tr w:rsidR="00820E97" w:rsidRPr="003F2BB7" w:rsidTr="00CB4B7A">
        <w:trPr>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820E97" w:rsidRPr="003F2BB7" w:rsidRDefault="00820E97" w:rsidP="00DD2FA7">
            <w:pPr>
              <w:rPr>
                <w:rFonts w:ascii="Calibri" w:eastAsia="Times New Roman" w:hAnsi="Calibri" w:cs="Calibri"/>
                <w:color w:val="000000"/>
                <w:lang w:eastAsia="en-GB"/>
              </w:rPr>
            </w:pPr>
            <w:r w:rsidRPr="003F2BB7">
              <w:rPr>
                <w:rFonts w:ascii="Calibri" w:eastAsia="Times New Roman" w:hAnsi="Calibri" w:cs="Calibri"/>
                <w:color w:val="000000"/>
                <w:lang w:eastAsia="en-GB"/>
              </w:rPr>
              <w:t>Secondary</w:t>
            </w:r>
          </w:p>
        </w:tc>
        <w:tc>
          <w:tcPr>
            <w:tcW w:w="2609" w:type="dxa"/>
            <w:noWrap/>
            <w:hideMark/>
          </w:tcPr>
          <w:p w:rsidR="00820E97" w:rsidRPr="003F2BB7" w:rsidRDefault="00820E97" w:rsidP="00CB4B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F2BB7">
              <w:rPr>
                <w:rFonts w:ascii="Calibri" w:eastAsia="Times New Roman" w:hAnsi="Calibri" w:cs="Calibri"/>
                <w:color w:val="000000"/>
                <w:lang w:eastAsia="en-GB"/>
              </w:rPr>
              <w:t>26</w:t>
            </w:r>
          </w:p>
        </w:tc>
      </w:tr>
      <w:tr w:rsidR="00820E97" w:rsidRPr="003F2BB7" w:rsidTr="00CB4B7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820E97" w:rsidRPr="003F2BB7" w:rsidRDefault="00820E97" w:rsidP="00DD2FA7">
            <w:pPr>
              <w:rPr>
                <w:rFonts w:ascii="Calibri" w:eastAsia="Times New Roman" w:hAnsi="Calibri" w:cs="Calibri"/>
                <w:b w:val="0"/>
                <w:bCs w:val="0"/>
                <w:color w:val="000000"/>
                <w:lang w:eastAsia="en-GB"/>
              </w:rPr>
            </w:pPr>
            <w:r w:rsidRPr="003F2BB7">
              <w:rPr>
                <w:rFonts w:ascii="Calibri" w:eastAsia="Times New Roman" w:hAnsi="Calibri" w:cs="Calibri"/>
                <w:color w:val="000000"/>
                <w:lang w:eastAsia="en-GB"/>
              </w:rPr>
              <w:t>Grand Total</w:t>
            </w:r>
          </w:p>
        </w:tc>
        <w:tc>
          <w:tcPr>
            <w:tcW w:w="2609" w:type="dxa"/>
            <w:noWrap/>
            <w:hideMark/>
          </w:tcPr>
          <w:p w:rsidR="00820E97" w:rsidRPr="003F2BB7" w:rsidRDefault="00820E97" w:rsidP="00CB4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3F2BB7">
              <w:rPr>
                <w:rFonts w:ascii="Calibri" w:eastAsia="Times New Roman" w:hAnsi="Calibri" w:cs="Calibri"/>
                <w:b/>
                <w:bCs/>
                <w:color w:val="000000"/>
                <w:lang w:eastAsia="en-GB"/>
              </w:rPr>
              <w:t>82</w:t>
            </w:r>
          </w:p>
        </w:tc>
      </w:tr>
    </w:tbl>
    <w:p w:rsidR="00820E97" w:rsidRDefault="00820E97" w:rsidP="00820E97"/>
    <w:p w:rsidR="00820E97" w:rsidRDefault="00820E97" w:rsidP="00820E97">
      <w:r>
        <w:rPr>
          <w:noProof/>
          <w:lang w:eastAsia="en-GB"/>
        </w:rPr>
        <w:drawing>
          <wp:inline distT="0" distB="0" distL="0" distR="0" wp14:anchorId="2DBE3579" wp14:editId="7516372C">
            <wp:extent cx="3043123" cy="2172614"/>
            <wp:effectExtent l="0" t="0" r="508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20E97" w:rsidRPr="00CB4B7A" w:rsidRDefault="00CB4B7A" w:rsidP="00820E97">
      <w:pPr>
        <w:rPr>
          <w:i/>
        </w:rPr>
      </w:pPr>
      <w:r w:rsidRPr="00CB4B7A">
        <w:rPr>
          <w:i/>
        </w:rPr>
        <w:t>Figure 1 – Phase of cases presented</w:t>
      </w:r>
    </w:p>
    <w:p w:rsidR="00CB4B7A" w:rsidRDefault="00CB4B7A" w:rsidP="00820E97"/>
    <w:p w:rsidR="00CB4B7A" w:rsidRDefault="00CB4B7A" w:rsidP="00CB4B7A">
      <w:r>
        <w:t xml:space="preserve">There is no particular pattern to the age of the young people presented, other than </w:t>
      </w:r>
      <w:r w:rsidR="00001B99">
        <w:t xml:space="preserve">there are fewer cases presented </w:t>
      </w:r>
      <w:r>
        <w:t>in the youngest year in that phase, which is not surprising as the school will need time to get to know the pupil. There are then slightly higher numbers of cases for the year or years above the lowest, this may well indicate the focus from the schools on getting the support as early as possible.</w:t>
      </w:r>
    </w:p>
    <w:tbl>
      <w:tblPr>
        <w:tblStyle w:val="GridTable5Dark-Accent2"/>
        <w:tblW w:w="4111" w:type="dxa"/>
        <w:tblLook w:val="04A0" w:firstRow="1" w:lastRow="0" w:firstColumn="1" w:lastColumn="0" w:noHBand="0" w:noVBand="1"/>
      </w:tblPr>
      <w:tblGrid>
        <w:gridCol w:w="1360"/>
        <w:gridCol w:w="2751"/>
      </w:tblGrid>
      <w:tr w:rsidR="00CB4B7A" w:rsidRPr="003E3590" w:rsidTr="00CB4B7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Year Group</w:t>
            </w:r>
          </w:p>
        </w:tc>
        <w:tc>
          <w:tcPr>
            <w:tcW w:w="2751" w:type="dxa"/>
            <w:noWrap/>
            <w:hideMark/>
          </w:tcPr>
          <w:p w:rsidR="00CB4B7A" w:rsidRPr="003E3590" w:rsidRDefault="00CB4B7A" w:rsidP="00DD2F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Number of presentations</w:t>
            </w:r>
          </w:p>
        </w:tc>
      </w:tr>
      <w:tr w:rsidR="00CB4B7A" w:rsidRPr="003E3590" w:rsidTr="00CB4B7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Pr>
                <w:rFonts w:ascii="Calibri" w:eastAsia="Times New Roman" w:hAnsi="Calibri" w:cs="Calibri"/>
                <w:color w:val="000000"/>
                <w:lang w:eastAsia="en-GB"/>
              </w:rPr>
              <w:t>R</w:t>
            </w:r>
          </w:p>
        </w:tc>
        <w:tc>
          <w:tcPr>
            <w:tcW w:w="2751" w:type="dxa"/>
            <w:noWrap/>
            <w:hideMark/>
          </w:tcPr>
          <w:p w:rsidR="00CB4B7A" w:rsidRPr="003E3590" w:rsidRDefault="00CB4B7A" w:rsidP="00CB4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3</w:t>
            </w:r>
          </w:p>
        </w:tc>
      </w:tr>
      <w:tr w:rsidR="00CB4B7A" w:rsidRPr="003E3590" w:rsidTr="00CB4B7A">
        <w:trPr>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c>
          <w:tcPr>
            <w:tcW w:w="2751" w:type="dxa"/>
            <w:noWrap/>
            <w:hideMark/>
          </w:tcPr>
          <w:p w:rsidR="00CB4B7A" w:rsidRPr="003E3590" w:rsidRDefault="00CB4B7A" w:rsidP="00CB4B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9</w:t>
            </w:r>
          </w:p>
        </w:tc>
      </w:tr>
      <w:tr w:rsidR="00CB4B7A" w:rsidRPr="003E3590" w:rsidTr="00CB4B7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c>
          <w:tcPr>
            <w:tcW w:w="2751" w:type="dxa"/>
            <w:noWrap/>
            <w:hideMark/>
          </w:tcPr>
          <w:p w:rsidR="00CB4B7A" w:rsidRPr="003E3590" w:rsidRDefault="00CB4B7A" w:rsidP="00CB4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11</w:t>
            </w:r>
          </w:p>
        </w:tc>
      </w:tr>
      <w:tr w:rsidR="00CB4B7A" w:rsidRPr="003E3590" w:rsidTr="00CB4B7A">
        <w:trPr>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t>3</w:t>
            </w:r>
          </w:p>
        </w:tc>
        <w:tc>
          <w:tcPr>
            <w:tcW w:w="2751" w:type="dxa"/>
            <w:noWrap/>
            <w:hideMark/>
          </w:tcPr>
          <w:p w:rsidR="00CB4B7A" w:rsidRPr="003E3590" w:rsidRDefault="00CB4B7A" w:rsidP="00CB4B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10</w:t>
            </w:r>
          </w:p>
        </w:tc>
      </w:tr>
      <w:tr w:rsidR="00CB4B7A" w:rsidRPr="003E3590" w:rsidTr="00CB4B7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t>4</w:t>
            </w:r>
          </w:p>
        </w:tc>
        <w:tc>
          <w:tcPr>
            <w:tcW w:w="2751" w:type="dxa"/>
            <w:noWrap/>
            <w:hideMark/>
          </w:tcPr>
          <w:p w:rsidR="00CB4B7A" w:rsidRPr="003E3590" w:rsidRDefault="00CB4B7A" w:rsidP="00CB4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7</w:t>
            </w:r>
          </w:p>
        </w:tc>
      </w:tr>
      <w:tr w:rsidR="00CB4B7A" w:rsidRPr="003E3590" w:rsidTr="00CB4B7A">
        <w:trPr>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t>5</w:t>
            </w:r>
          </w:p>
        </w:tc>
        <w:tc>
          <w:tcPr>
            <w:tcW w:w="2751" w:type="dxa"/>
            <w:noWrap/>
            <w:hideMark/>
          </w:tcPr>
          <w:p w:rsidR="00CB4B7A" w:rsidRPr="003E3590" w:rsidRDefault="00CB4B7A" w:rsidP="00CB4B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7</w:t>
            </w:r>
          </w:p>
        </w:tc>
      </w:tr>
      <w:tr w:rsidR="00CB4B7A" w:rsidRPr="003E3590" w:rsidTr="00CB4B7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t>6</w:t>
            </w:r>
          </w:p>
        </w:tc>
        <w:tc>
          <w:tcPr>
            <w:tcW w:w="2751" w:type="dxa"/>
            <w:noWrap/>
            <w:hideMark/>
          </w:tcPr>
          <w:p w:rsidR="00CB4B7A" w:rsidRPr="003E3590" w:rsidRDefault="00CB4B7A" w:rsidP="00CB4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8</w:t>
            </w:r>
          </w:p>
        </w:tc>
      </w:tr>
      <w:tr w:rsidR="00CB4B7A" w:rsidRPr="003E3590" w:rsidTr="00CB4B7A">
        <w:trPr>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t>7</w:t>
            </w:r>
          </w:p>
        </w:tc>
        <w:tc>
          <w:tcPr>
            <w:tcW w:w="2751" w:type="dxa"/>
            <w:noWrap/>
            <w:hideMark/>
          </w:tcPr>
          <w:p w:rsidR="00CB4B7A" w:rsidRPr="003E3590" w:rsidRDefault="00CB4B7A" w:rsidP="00CB4B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CB4B7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lastRenderedPageBreak/>
              <w:t>8</w:t>
            </w:r>
          </w:p>
        </w:tc>
        <w:tc>
          <w:tcPr>
            <w:tcW w:w="2751" w:type="dxa"/>
            <w:noWrap/>
            <w:hideMark/>
          </w:tcPr>
          <w:p w:rsidR="00CB4B7A" w:rsidRPr="003E3590" w:rsidRDefault="00CB4B7A" w:rsidP="00CB4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9</w:t>
            </w:r>
          </w:p>
        </w:tc>
      </w:tr>
      <w:tr w:rsidR="00CB4B7A" w:rsidRPr="003E3590" w:rsidTr="00CB4B7A">
        <w:trPr>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t>9</w:t>
            </w:r>
          </w:p>
        </w:tc>
        <w:tc>
          <w:tcPr>
            <w:tcW w:w="2751" w:type="dxa"/>
            <w:noWrap/>
            <w:hideMark/>
          </w:tcPr>
          <w:p w:rsidR="00CB4B7A" w:rsidRPr="003E3590" w:rsidRDefault="00CB4B7A" w:rsidP="00CB4B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4</w:t>
            </w:r>
          </w:p>
        </w:tc>
      </w:tr>
      <w:tr w:rsidR="00CB4B7A" w:rsidRPr="003E3590" w:rsidTr="00CB4B7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t>10</w:t>
            </w:r>
          </w:p>
        </w:tc>
        <w:tc>
          <w:tcPr>
            <w:tcW w:w="2751" w:type="dxa"/>
            <w:noWrap/>
            <w:hideMark/>
          </w:tcPr>
          <w:p w:rsidR="00CB4B7A" w:rsidRPr="003E3590" w:rsidRDefault="00CB4B7A" w:rsidP="00CB4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6</w:t>
            </w:r>
          </w:p>
        </w:tc>
      </w:tr>
      <w:tr w:rsidR="00CB4B7A" w:rsidRPr="003E3590" w:rsidTr="00CB4B7A">
        <w:trPr>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t>11</w:t>
            </w:r>
          </w:p>
        </w:tc>
        <w:tc>
          <w:tcPr>
            <w:tcW w:w="2751" w:type="dxa"/>
            <w:noWrap/>
            <w:hideMark/>
          </w:tcPr>
          <w:p w:rsidR="00CB4B7A" w:rsidRPr="003E3590" w:rsidRDefault="00CB4B7A" w:rsidP="00CB4B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6</w:t>
            </w:r>
          </w:p>
        </w:tc>
      </w:tr>
      <w:tr w:rsidR="00CB4B7A" w:rsidRPr="003E3590" w:rsidTr="00CB4B7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color w:val="000000"/>
                <w:lang w:eastAsia="en-GB"/>
              </w:rPr>
            </w:pPr>
            <w:r w:rsidRPr="003E3590">
              <w:rPr>
                <w:rFonts w:ascii="Calibri" w:eastAsia="Times New Roman" w:hAnsi="Calibri" w:cs="Calibri"/>
                <w:color w:val="000000"/>
                <w:lang w:eastAsia="en-GB"/>
              </w:rPr>
              <w:t>12</w:t>
            </w:r>
          </w:p>
        </w:tc>
        <w:tc>
          <w:tcPr>
            <w:tcW w:w="2751" w:type="dxa"/>
            <w:noWrap/>
            <w:hideMark/>
          </w:tcPr>
          <w:p w:rsidR="00CB4B7A" w:rsidRPr="003E3590" w:rsidRDefault="00CB4B7A" w:rsidP="00CB4B7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CB4B7A">
        <w:trPr>
          <w:trHeight w:val="290"/>
        </w:trPr>
        <w:tc>
          <w:tcPr>
            <w:cnfStyle w:val="001000000000" w:firstRow="0" w:lastRow="0" w:firstColumn="1" w:lastColumn="0" w:oddVBand="0" w:evenVBand="0" w:oddHBand="0" w:evenHBand="0" w:firstRowFirstColumn="0" w:firstRowLastColumn="0" w:lastRowFirstColumn="0" w:lastRowLastColumn="0"/>
            <w:tcW w:w="1360" w:type="dxa"/>
            <w:noWrap/>
            <w:hideMark/>
          </w:tcPr>
          <w:p w:rsidR="00CB4B7A" w:rsidRPr="003E3590" w:rsidRDefault="00CB4B7A" w:rsidP="00DD2FA7">
            <w:pPr>
              <w:rPr>
                <w:rFonts w:ascii="Calibri" w:eastAsia="Times New Roman" w:hAnsi="Calibri" w:cs="Calibri"/>
                <w:b w:val="0"/>
                <w:bCs w:val="0"/>
                <w:color w:val="000000"/>
                <w:lang w:eastAsia="en-GB"/>
              </w:rPr>
            </w:pPr>
            <w:r w:rsidRPr="003E3590">
              <w:rPr>
                <w:rFonts w:ascii="Calibri" w:eastAsia="Times New Roman" w:hAnsi="Calibri" w:cs="Calibri"/>
                <w:color w:val="000000"/>
                <w:lang w:eastAsia="en-GB"/>
              </w:rPr>
              <w:t>Grand Total</w:t>
            </w:r>
          </w:p>
        </w:tc>
        <w:tc>
          <w:tcPr>
            <w:tcW w:w="2751" w:type="dxa"/>
            <w:noWrap/>
            <w:hideMark/>
          </w:tcPr>
          <w:p w:rsidR="00CB4B7A" w:rsidRPr="003E3590" w:rsidRDefault="00CB4B7A" w:rsidP="00CB4B7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E3590">
              <w:rPr>
                <w:rFonts w:ascii="Calibri" w:eastAsia="Times New Roman" w:hAnsi="Calibri" w:cs="Calibri"/>
                <w:b/>
                <w:bCs/>
                <w:color w:val="000000"/>
                <w:lang w:eastAsia="en-GB"/>
              </w:rPr>
              <w:t>82</w:t>
            </w:r>
          </w:p>
        </w:tc>
      </w:tr>
    </w:tbl>
    <w:p w:rsidR="00CB4B7A" w:rsidRDefault="00CB4B7A" w:rsidP="00CB4B7A"/>
    <w:p w:rsidR="00CB4B7A" w:rsidRDefault="00CB4B7A" w:rsidP="00CB4B7A">
      <w:r>
        <w:rPr>
          <w:noProof/>
          <w:lang w:eastAsia="en-GB"/>
        </w:rPr>
        <w:drawing>
          <wp:inline distT="0" distB="0" distL="0" distR="0" wp14:anchorId="3352C470" wp14:editId="0946CA9E">
            <wp:extent cx="4572000" cy="2099463"/>
            <wp:effectExtent l="0" t="0" r="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0E97" w:rsidRPr="00CB4B7A" w:rsidRDefault="00CB4B7A">
      <w:pPr>
        <w:rPr>
          <w:i/>
        </w:rPr>
      </w:pPr>
      <w:r w:rsidRPr="00CB4B7A">
        <w:rPr>
          <w:i/>
        </w:rPr>
        <w:t>Figure 2 – Age of cases presented</w:t>
      </w:r>
    </w:p>
    <w:p w:rsidR="00CB4B7A" w:rsidRDefault="00CB4B7A" w:rsidP="00CB4B7A"/>
    <w:p w:rsidR="00587811" w:rsidRDefault="00587811" w:rsidP="00CB4B7A">
      <w:r>
        <w:t>Over half of all primary schools presented at least one case and all but 2 secondary schools presented at least one case. The initial rule that no school could present more than one case at any one panel was relaxed, mainly due to concerns from some schools that they couldn’t present all of the young people they needed to. However, 6 was the maximum number of presentations by any one primary school and 3 by any one secondary school, so with 10 meeting in any academic year, there are enough slots for all schools to present their cases with a maximum of 1 per meeting.</w:t>
      </w:r>
    </w:p>
    <w:p w:rsidR="00587811" w:rsidRDefault="00001B99" w:rsidP="00CB4B7A">
      <w:r>
        <w:t>Whilst part way</w:t>
      </w:r>
      <w:r w:rsidR="00587811">
        <w:t xml:space="preserve"> through the year there was a waiting list with some schools having to wait 2 months for a case to be heard, by the end of the year all cases were programmed in, although for variou</w:t>
      </w:r>
      <w:r>
        <w:t>s reasons,</w:t>
      </w:r>
      <w:r w:rsidR="00587811">
        <w:t xml:space="preserve"> school</w:t>
      </w:r>
      <w:r>
        <w:t>s were</w:t>
      </w:r>
      <w:r w:rsidR="00587811">
        <w:t xml:space="preserve"> unable to present 3 cases in the last meeting of the year and therefore these 3 will be carried forward to the next academic year. </w:t>
      </w:r>
    </w:p>
    <w:p w:rsidR="00587811" w:rsidRDefault="00587811" w:rsidP="00CB4B7A">
      <w:r>
        <w:t xml:space="preserve">It should be noted that this was not a ‘typical’ year, if there is such a thing. Firstly as the panel was introduced this year, schools will be presented cases where they have had concern for some time but no </w:t>
      </w:r>
      <w:r w:rsidR="0084578A">
        <w:t>panel to refer to for support. Secondly, with school closures from March, it may well be that there would have been more cases presented in the second half of the year, however, the closures didn’t prevent schools from referring.</w:t>
      </w:r>
    </w:p>
    <w:tbl>
      <w:tblPr>
        <w:tblStyle w:val="GridTable5Dark-Accent2"/>
        <w:tblW w:w="6658" w:type="dxa"/>
        <w:tblLook w:val="04A0" w:firstRow="1" w:lastRow="0" w:firstColumn="1" w:lastColumn="0" w:noHBand="0" w:noVBand="1"/>
      </w:tblPr>
      <w:tblGrid>
        <w:gridCol w:w="3681"/>
        <w:gridCol w:w="2977"/>
      </w:tblGrid>
      <w:tr w:rsidR="00CB4B7A" w:rsidRPr="003E3590" w:rsidTr="00053D7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hideMark/>
          </w:tcPr>
          <w:p w:rsidR="00CB4B7A" w:rsidRPr="003E3590" w:rsidRDefault="00CB4B7A" w:rsidP="00DD2FA7">
            <w:pPr>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School</w:t>
            </w:r>
          </w:p>
        </w:tc>
        <w:tc>
          <w:tcPr>
            <w:tcW w:w="2977" w:type="dxa"/>
            <w:noWrap/>
            <w:hideMark/>
          </w:tcPr>
          <w:p w:rsidR="00CB4B7A" w:rsidRPr="003E3590" w:rsidRDefault="00CB4B7A" w:rsidP="00DD2F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Number of presentations</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3</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3</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5</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3</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3</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3</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6</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3</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3</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CB4B7A" w:rsidRPr="003E3590" w:rsidTr="006A5A01">
        <w:trPr>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color w:val="000000"/>
                <w:lang w:eastAsia="en-GB"/>
              </w:rPr>
            </w:pPr>
          </w:p>
        </w:tc>
        <w:tc>
          <w:tcPr>
            <w:tcW w:w="2977" w:type="dxa"/>
            <w:noWrap/>
            <w:hideMark/>
          </w:tcPr>
          <w:p w:rsidR="00CB4B7A" w:rsidRPr="003E3590" w:rsidRDefault="00CB4B7A" w:rsidP="0058781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3</w:t>
            </w:r>
          </w:p>
        </w:tc>
      </w:tr>
      <w:tr w:rsidR="00CB4B7A" w:rsidRPr="003E3590" w:rsidTr="006A5A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1" w:type="dxa"/>
            <w:noWrap/>
          </w:tcPr>
          <w:p w:rsidR="00CB4B7A" w:rsidRPr="003E3590" w:rsidRDefault="00CB4B7A" w:rsidP="00DD2FA7">
            <w:pPr>
              <w:rPr>
                <w:rFonts w:ascii="Calibri" w:eastAsia="Times New Roman" w:hAnsi="Calibri" w:cs="Calibri"/>
                <w:b w:val="0"/>
                <w:bCs w:val="0"/>
                <w:color w:val="000000"/>
                <w:lang w:eastAsia="en-GB"/>
              </w:rPr>
            </w:pPr>
          </w:p>
        </w:tc>
        <w:tc>
          <w:tcPr>
            <w:tcW w:w="2977" w:type="dxa"/>
            <w:noWrap/>
            <w:hideMark/>
          </w:tcPr>
          <w:p w:rsidR="00CB4B7A" w:rsidRPr="003E3590" w:rsidRDefault="00CB4B7A" w:rsidP="005878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3E3590">
              <w:rPr>
                <w:rFonts w:ascii="Calibri" w:eastAsia="Times New Roman" w:hAnsi="Calibri" w:cs="Calibri"/>
                <w:b/>
                <w:bCs/>
                <w:color w:val="000000"/>
                <w:lang w:eastAsia="en-GB"/>
              </w:rPr>
              <w:t>82</w:t>
            </w:r>
          </w:p>
        </w:tc>
      </w:tr>
    </w:tbl>
    <w:p w:rsidR="00CB4B7A" w:rsidRDefault="00CB4B7A" w:rsidP="00CB4B7A"/>
    <w:p w:rsidR="00587811" w:rsidRPr="00587811" w:rsidRDefault="00587811" w:rsidP="00CB4B7A">
      <w:pPr>
        <w:rPr>
          <w:i/>
        </w:rPr>
      </w:pPr>
      <w:r w:rsidRPr="00587811">
        <w:rPr>
          <w:i/>
        </w:rPr>
        <w:t>Figure 3 – Number of cases presented by school</w:t>
      </w:r>
    </w:p>
    <w:p w:rsidR="00CB4B7A" w:rsidRDefault="00CB4B7A" w:rsidP="00CB4B7A"/>
    <w:p w:rsidR="00CB4B7A" w:rsidRDefault="00CB4B7A" w:rsidP="00CB4B7A">
      <w:r>
        <w:rPr>
          <w:noProof/>
          <w:lang w:eastAsia="en-GB"/>
        </w:rPr>
        <w:lastRenderedPageBreak/>
        <w:drawing>
          <wp:inline distT="0" distB="0" distL="0" distR="0" wp14:anchorId="22043134" wp14:editId="15E05CE7">
            <wp:extent cx="6239865" cy="3472815"/>
            <wp:effectExtent l="0" t="0" r="8890"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4B7A" w:rsidRPr="00587811" w:rsidRDefault="00587811" w:rsidP="00CB4B7A">
      <w:pPr>
        <w:rPr>
          <w:i/>
        </w:rPr>
      </w:pPr>
      <w:r w:rsidRPr="00587811">
        <w:rPr>
          <w:i/>
        </w:rPr>
        <w:t>Figure 4 – Number of cases presented, primary schools</w:t>
      </w:r>
    </w:p>
    <w:p w:rsidR="0084578A" w:rsidRDefault="0084578A" w:rsidP="0084578A"/>
    <w:p w:rsidR="0084578A" w:rsidRDefault="0084578A" w:rsidP="0084578A">
      <w:r>
        <w:rPr>
          <w:noProof/>
          <w:lang w:eastAsia="en-GB"/>
        </w:rPr>
        <w:drawing>
          <wp:inline distT="0" distB="0" distL="0" distR="0" wp14:anchorId="1DCA0007" wp14:editId="696FC1D1">
            <wp:extent cx="6240780" cy="2772461"/>
            <wp:effectExtent l="0" t="0" r="762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4B7A" w:rsidRPr="0084578A" w:rsidRDefault="0084578A">
      <w:pPr>
        <w:rPr>
          <w:i/>
        </w:rPr>
      </w:pPr>
      <w:r w:rsidRPr="0084578A">
        <w:rPr>
          <w:i/>
        </w:rPr>
        <w:t>Figure 5 – Number of cases presented, secondary schools</w:t>
      </w:r>
    </w:p>
    <w:p w:rsidR="00CB4B7A" w:rsidRDefault="00CB4B7A"/>
    <w:p w:rsidR="0084578A" w:rsidRPr="0084578A" w:rsidRDefault="0084578A" w:rsidP="0084578A">
      <w:pPr>
        <w:pStyle w:val="ListParagraph"/>
        <w:numPr>
          <w:ilvl w:val="0"/>
          <w:numId w:val="1"/>
        </w:numPr>
        <w:rPr>
          <w:b/>
        </w:rPr>
      </w:pPr>
      <w:r w:rsidRPr="0084578A">
        <w:rPr>
          <w:b/>
        </w:rPr>
        <w:t>Recommendations from the panel</w:t>
      </w:r>
    </w:p>
    <w:p w:rsidR="0084578A" w:rsidRDefault="0084578A" w:rsidP="0084578A">
      <w:r>
        <w:t>There were two key objectives in setting up the EHWP, these were (in order of importance):</w:t>
      </w:r>
    </w:p>
    <w:p w:rsidR="0084578A" w:rsidRDefault="0084578A" w:rsidP="0084578A">
      <w:pPr>
        <w:pStyle w:val="ListParagraph"/>
        <w:numPr>
          <w:ilvl w:val="0"/>
          <w:numId w:val="3"/>
        </w:numPr>
      </w:pPr>
      <w:r>
        <w:t>To provide early help and support to young people displaying emotional health needs</w:t>
      </w:r>
    </w:p>
    <w:p w:rsidR="0084578A" w:rsidRDefault="0084578A" w:rsidP="0084578A">
      <w:pPr>
        <w:pStyle w:val="ListParagraph"/>
        <w:numPr>
          <w:ilvl w:val="0"/>
          <w:numId w:val="3"/>
        </w:numPr>
      </w:pPr>
      <w:r>
        <w:t xml:space="preserve">To reduce the number of </w:t>
      </w:r>
      <w:r w:rsidR="0052378B">
        <w:t xml:space="preserve">inappropriate or unnecessary </w:t>
      </w:r>
      <w:r>
        <w:t>referrals to the BeeU (CAMHS) Service</w:t>
      </w:r>
    </w:p>
    <w:p w:rsidR="0084578A" w:rsidRDefault="0084578A" w:rsidP="0084578A">
      <w:r>
        <w:t>In analysing the outcomes, it is therefore important to look at the number of cases that are then referred to the BeeU service, but this shouldn’</w:t>
      </w:r>
      <w:r w:rsidR="00053D76">
        <w:t>t be taken as the sole</w:t>
      </w:r>
      <w:r>
        <w:t xml:space="preserve"> key indicator.</w:t>
      </w:r>
      <w:bookmarkStart w:id="0" w:name="_GoBack"/>
      <w:bookmarkEnd w:id="0"/>
    </w:p>
    <w:p w:rsidR="00CB4B7A" w:rsidRDefault="00CB4B7A"/>
    <w:tbl>
      <w:tblPr>
        <w:tblStyle w:val="GridTable5Dark-Accent2"/>
        <w:tblW w:w="6096" w:type="dxa"/>
        <w:tblLook w:val="04A0" w:firstRow="1" w:lastRow="0" w:firstColumn="1" w:lastColumn="0" w:noHBand="0" w:noVBand="1"/>
      </w:tblPr>
      <w:tblGrid>
        <w:gridCol w:w="1843"/>
        <w:gridCol w:w="2126"/>
        <w:gridCol w:w="2127"/>
      </w:tblGrid>
      <w:tr w:rsidR="003E3590" w:rsidRPr="003E3590" w:rsidTr="0084578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84578A" w:rsidP="003E3590">
            <w:pPr>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Referred to BeeU</w:t>
            </w:r>
          </w:p>
        </w:tc>
        <w:tc>
          <w:tcPr>
            <w:tcW w:w="2126" w:type="dxa"/>
            <w:noWrap/>
            <w:hideMark/>
          </w:tcPr>
          <w:p w:rsidR="003E3590" w:rsidRPr="003E3590" w:rsidRDefault="0084578A" w:rsidP="003E359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Number of Cases</w:t>
            </w:r>
          </w:p>
        </w:tc>
        <w:tc>
          <w:tcPr>
            <w:tcW w:w="2127" w:type="dxa"/>
            <w:noWrap/>
            <w:hideMark/>
          </w:tcPr>
          <w:p w:rsidR="003E3590" w:rsidRPr="003E3590" w:rsidRDefault="0084578A" w:rsidP="003E359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Percentage of total</w:t>
            </w:r>
          </w:p>
        </w:tc>
      </w:tr>
      <w:tr w:rsidR="003E3590" w:rsidRPr="003E3590" w:rsidTr="0084578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3E3590" w:rsidP="003E3590">
            <w:pPr>
              <w:rPr>
                <w:rFonts w:ascii="Calibri" w:eastAsia="Times New Roman" w:hAnsi="Calibri" w:cs="Calibri"/>
                <w:color w:val="000000"/>
                <w:lang w:eastAsia="en-GB"/>
              </w:rPr>
            </w:pPr>
            <w:r w:rsidRPr="003E3590">
              <w:rPr>
                <w:rFonts w:ascii="Calibri" w:eastAsia="Times New Roman" w:hAnsi="Calibri" w:cs="Calibri"/>
                <w:color w:val="000000"/>
                <w:lang w:eastAsia="en-GB"/>
              </w:rPr>
              <w:t>No</w:t>
            </w:r>
          </w:p>
        </w:tc>
        <w:tc>
          <w:tcPr>
            <w:tcW w:w="2126" w:type="dxa"/>
            <w:noWrap/>
            <w:hideMark/>
          </w:tcPr>
          <w:p w:rsidR="003E3590" w:rsidRPr="003E3590" w:rsidRDefault="003E3590" w:rsidP="0084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57</w:t>
            </w:r>
          </w:p>
        </w:tc>
        <w:tc>
          <w:tcPr>
            <w:tcW w:w="2127" w:type="dxa"/>
            <w:noWrap/>
            <w:hideMark/>
          </w:tcPr>
          <w:p w:rsidR="003E3590" w:rsidRPr="003E3590" w:rsidRDefault="003E3590" w:rsidP="0084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70%</w:t>
            </w:r>
          </w:p>
        </w:tc>
      </w:tr>
      <w:tr w:rsidR="003E3590" w:rsidRPr="003E3590" w:rsidTr="0084578A">
        <w:trPr>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3E3590" w:rsidP="003E3590">
            <w:pPr>
              <w:rPr>
                <w:rFonts w:ascii="Calibri" w:eastAsia="Times New Roman" w:hAnsi="Calibri" w:cs="Calibri"/>
                <w:color w:val="000000"/>
                <w:lang w:eastAsia="en-GB"/>
              </w:rPr>
            </w:pPr>
            <w:r w:rsidRPr="003E3590">
              <w:rPr>
                <w:rFonts w:ascii="Calibri" w:eastAsia="Times New Roman" w:hAnsi="Calibri" w:cs="Calibri"/>
                <w:color w:val="000000"/>
                <w:lang w:eastAsia="en-GB"/>
              </w:rPr>
              <w:t>Yes</w:t>
            </w:r>
          </w:p>
        </w:tc>
        <w:tc>
          <w:tcPr>
            <w:tcW w:w="2126" w:type="dxa"/>
            <w:noWrap/>
            <w:hideMark/>
          </w:tcPr>
          <w:p w:rsidR="003E3590" w:rsidRPr="003E3590" w:rsidRDefault="003E3590" w:rsidP="0084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25</w:t>
            </w:r>
          </w:p>
        </w:tc>
        <w:tc>
          <w:tcPr>
            <w:tcW w:w="2127" w:type="dxa"/>
            <w:noWrap/>
            <w:hideMark/>
          </w:tcPr>
          <w:p w:rsidR="003E3590" w:rsidRPr="003E3590" w:rsidRDefault="003E3590" w:rsidP="0084578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30%</w:t>
            </w:r>
          </w:p>
        </w:tc>
      </w:tr>
      <w:tr w:rsidR="003E3590" w:rsidRPr="003E3590" w:rsidTr="0084578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3E3590" w:rsidP="003E3590">
            <w:pPr>
              <w:rPr>
                <w:rFonts w:ascii="Calibri" w:eastAsia="Times New Roman" w:hAnsi="Calibri" w:cs="Calibri"/>
                <w:b w:val="0"/>
                <w:bCs w:val="0"/>
                <w:color w:val="000000"/>
                <w:lang w:eastAsia="en-GB"/>
              </w:rPr>
            </w:pPr>
            <w:r w:rsidRPr="003E3590">
              <w:rPr>
                <w:rFonts w:ascii="Calibri" w:eastAsia="Times New Roman" w:hAnsi="Calibri" w:cs="Calibri"/>
                <w:color w:val="000000"/>
                <w:lang w:eastAsia="en-GB"/>
              </w:rPr>
              <w:t>Grand Total</w:t>
            </w:r>
          </w:p>
        </w:tc>
        <w:tc>
          <w:tcPr>
            <w:tcW w:w="2126" w:type="dxa"/>
            <w:noWrap/>
            <w:hideMark/>
          </w:tcPr>
          <w:p w:rsidR="003E3590" w:rsidRPr="003E3590" w:rsidRDefault="003E3590" w:rsidP="0084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3E3590">
              <w:rPr>
                <w:rFonts w:ascii="Calibri" w:eastAsia="Times New Roman" w:hAnsi="Calibri" w:cs="Calibri"/>
                <w:b/>
                <w:bCs/>
                <w:color w:val="000000"/>
                <w:lang w:eastAsia="en-GB"/>
              </w:rPr>
              <w:t>82</w:t>
            </w:r>
          </w:p>
        </w:tc>
        <w:tc>
          <w:tcPr>
            <w:tcW w:w="2127" w:type="dxa"/>
            <w:noWrap/>
            <w:hideMark/>
          </w:tcPr>
          <w:p w:rsidR="003E3590" w:rsidRPr="003E3590" w:rsidRDefault="0084578A" w:rsidP="0084578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Pr>
                <w:rFonts w:ascii="Calibri" w:eastAsia="Times New Roman" w:hAnsi="Calibri" w:cs="Calibri"/>
                <w:b/>
                <w:bCs/>
                <w:color w:val="000000"/>
                <w:lang w:eastAsia="en-GB"/>
              </w:rPr>
              <w:t>100%</w:t>
            </w:r>
          </w:p>
        </w:tc>
      </w:tr>
    </w:tbl>
    <w:p w:rsidR="00563E6C" w:rsidRDefault="00563E6C"/>
    <w:p w:rsidR="000016FD" w:rsidRDefault="00563E6C">
      <w:r>
        <w:rPr>
          <w:noProof/>
          <w:lang w:eastAsia="en-GB"/>
        </w:rPr>
        <w:drawing>
          <wp:inline distT="0" distB="0" distL="0" distR="0" wp14:anchorId="3B61B9EA" wp14:editId="62BDAF3B">
            <wp:extent cx="4111142" cy="2187245"/>
            <wp:effectExtent l="0" t="0" r="381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3590" w:rsidRPr="004619FD" w:rsidRDefault="004619FD">
      <w:pPr>
        <w:rPr>
          <w:i/>
        </w:rPr>
      </w:pPr>
      <w:r w:rsidRPr="004619FD">
        <w:rPr>
          <w:i/>
        </w:rPr>
        <w:t>Figure 6 – Number of cases referred to BeeU Service</w:t>
      </w:r>
    </w:p>
    <w:p w:rsidR="004619FD" w:rsidRDefault="004619FD"/>
    <w:p w:rsidR="004619FD" w:rsidRDefault="00D003DF">
      <w:r>
        <w:t>All referrals into the Bee U service will undergo assessment, so at the stage of referral, it isn’t possible to say precisely which pathway each young person referred will be on. However, we have recorded the panel’s initial thoughts as to which pathway might be the most appropriate.</w:t>
      </w:r>
    </w:p>
    <w:tbl>
      <w:tblPr>
        <w:tblStyle w:val="GridTable5Dark-Accent2"/>
        <w:tblW w:w="3969" w:type="dxa"/>
        <w:tblLook w:val="04A0" w:firstRow="1" w:lastRow="0" w:firstColumn="1" w:lastColumn="0" w:noHBand="0" w:noVBand="1"/>
      </w:tblPr>
      <w:tblGrid>
        <w:gridCol w:w="1843"/>
        <w:gridCol w:w="2126"/>
      </w:tblGrid>
      <w:tr w:rsidR="003E3590" w:rsidRPr="003E3590" w:rsidTr="00D003D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D003DF" w:rsidP="003E3590">
            <w:pPr>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Possible Pathway</w:t>
            </w:r>
          </w:p>
        </w:tc>
        <w:tc>
          <w:tcPr>
            <w:tcW w:w="2126" w:type="dxa"/>
            <w:noWrap/>
            <w:hideMark/>
          </w:tcPr>
          <w:p w:rsidR="003E3590" w:rsidRPr="003E3590" w:rsidRDefault="00D003DF" w:rsidP="003E359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Number of Referrals</w:t>
            </w:r>
          </w:p>
        </w:tc>
      </w:tr>
      <w:tr w:rsidR="003E3590" w:rsidRPr="003E3590" w:rsidTr="00D003D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3E3590" w:rsidP="003E3590">
            <w:pPr>
              <w:rPr>
                <w:rFonts w:ascii="Calibri" w:eastAsia="Times New Roman" w:hAnsi="Calibri" w:cs="Calibri"/>
                <w:color w:val="000000"/>
                <w:lang w:eastAsia="en-GB"/>
              </w:rPr>
            </w:pPr>
            <w:r w:rsidRPr="003E3590">
              <w:rPr>
                <w:rFonts w:ascii="Calibri" w:eastAsia="Times New Roman" w:hAnsi="Calibri" w:cs="Calibri"/>
                <w:color w:val="000000"/>
                <w:lang w:eastAsia="en-GB"/>
              </w:rPr>
              <w:t>ADHD</w:t>
            </w:r>
          </w:p>
        </w:tc>
        <w:tc>
          <w:tcPr>
            <w:tcW w:w="2126" w:type="dxa"/>
            <w:noWrap/>
            <w:hideMark/>
          </w:tcPr>
          <w:p w:rsidR="003E3590" w:rsidRPr="003E3590" w:rsidRDefault="003E3590" w:rsidP="00D003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3</w:t>
            </w:r>
          </w:p>
        </w:tc>
      </w:tr>
      <w:tr w:rsidR="003E3590" w:rsidRPr="003E3590" w:rsidTr="00D003DF">
        <w:trPr>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3E3590" w:rsidP="003E3590">
            <w:pPr>
              <w:rPr>
                <w:rFonts w:ascii="Calibri" w:eastAsia="Times New Roman" w:hAnsi="Calibri" w:cs="Calibri"/>
                <w:color w:val="000000"/>
                <w:lang w:eastAsia="en-GB"/>
              </w:rPr>
            </w:pPr>
            <w:r w:rsidRPr="003E3590">
              <w:rPr>
                <w:rFonts w:ascii="Calibri" w:eastAsia="Times New Roman" w:hAnsi="Calibri" w:cs="Calibri"/>
                <w:color w:val="000000"/>
                <w:lang w:eastAsia="en-GB"/>
              </w:rPr>
              <w:t>ASD</w:t>
            </w:r>
          </w:p>
        </w:tc>
        <w:tc>
          <w:tcPr>
            <w:tcW w:w="2126" w:type="dxa"/>
            <w:noWrap/>
            <w:hideMark/>
          </w:tcPr>
          <w:p w:rsidR="003E3590" w:rsidRPr="003E3590" w:rsidRDefault="003E3590" w:rsidP="00D003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9</w:t>
            </w:r>
          </w:p>
        </w:tc>
      </w:tr>
      <w:tr w:rsidR="003E3590" w:rsidRPr="003E3590" w:rsidTr="00D003D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3E3590" w:rsidP="003E3590">
            <w:pPr>
              <w:rPr>
                <w:rFonts w:ascii="Calibri" w:eastAsia="Times New Roman" w:hAnsi="Calibri" w:cs="Calibri"/>
                <w:color w:val="000000"/>
                <w:lang w:eastAsia="en-GB"/>
              </w:rPr>
            </w:pPr>
            <w:r w:rsidRPr="003E3590">
              <w:rPr>
                <w:rFonts w:ascii="Calibri" w:eastAsia="Times New Roman" w:hAnsi="Calibri" w:cs="Calibri"/>
                <w:color w:val="000000"/>
                <w:lang w:eastAsia="en-GB"/>
              </w:rPr>
              <w:t>ASD/ADHD</w:t>
            </w:r>
          </w:p>
        </w:tc>
        <w:tc>
          <w:tcPr>
            <w:tcW w:w="2126" w:type="dxa"/>
            <w:noWrap/>
            <w:hideMark/>
          </w:tcPr>
          <w:p w:rsidR="003E3590" w:rsidRPr="003E3590" w:rsidRDefault="003E3590" w:rsidP="00D003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3E3590" w:rsidRPr="003E3590" w:rsidTr="00D003DF">
        <w:trPr>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3E3590" w:rsidP="003E3590">
            <w:pPr>
              <w:rPr>
                <w:rFonts w:ascii="Calibri" w:eastAsia="Times New Roman" w:hAnsi="Calibri" w:cs="Calibri"/>
                <w:color w:val="000000"/>
                <w:lang w:eastAsia="en-GB"/>
              </w:rPr>
            </w:pPr>
            <w:r w:rsidRPr="003E3590">
              <w:rPr>
                <w:rFonts w:ascii="Calibri" w:eastAsia="Times New Roman" w:hAnsi="Calibri" w:cs="Calibri"/>
                <w:color w:val="000000"/>
                <w:lang w:eastAsia="en-GB"/>
              </w:rPr>
              <w:t>Assessment</w:t>
            </w:r>
          </w:p>
        </w:tc>
        <w:tc>
          <w:tcPr>
            <w:tcW w:w="2126" w:type="dxa"/>
            <w:noWrap/>
            <w:hideMark/>
          </w:tcPr>
          <w:p w:rsidR="003E3590" w:rsidRPr="003E3590" w:rsidRDefault="003E3590" w:rsidP="00D003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7</w:t>
            </w:r>
          </w:p>
        </w:tc>
      </w:tr>
      <w:tr w:rsidR="003E3590" w:rsidRPr="003E3590" w:rsidTr="00D003D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3E3590" w:rsidP="003E3590">
            <w:pPr>
              <w:rPr>
                <w:rFonts w:ascii="Calibri" w:eastAsia="Times New Roman" w:hAnsi="Calibri" w:cs="Calibri"/>
                <w:color w:val="000000"/>
                <w:lang w:eastAsia="en-GB"/>
              </w:rPr>
            </w:pPr>
            <w:r w:rsidRPr="003E3590">
              <w:rPr>
                <w:rFonts w:ascii="Calibri" w:eastAsia="Times New Roman" w:hAnsi="Calibri" w:cs="Calibri"/>
                <w:color w:val="000000"/>
                <w:lang w:eastAsia="en-GB"/>
              </w:rPr>
              <w:t>Core</w:t>
            </w:r>
          </w:p>
        </w:tc>
        <w:tc>
          <w:tcPr>
            <w:tcW w:w="2126" w:type="dxa"/>
            <w:noWrap/>
            <w:hideMark/>
          </w:tcPr>
          <w:p w:rsidR="003E3590" w:rsidRPr="003E3590" w:rsidRDefault="003E3590" w:rsidP="00D003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4</w:t>
            </w:r>
          </w:p>
        </w:tc>
      </w:tr>
      <w:tr w:rsidR="003E3590" w:rsidRPr="003E3590" w:rsidTr="00D003DF">
        <w:trPr>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D003DF" w:rsidP="003E3590">
            <w:pPr>
              <w:rPr>
                <w:rFonts w:ascii="Calibri" w:eastAsia="Times New Roman" w:hAnsi="Calibri" w:cs="Calibri"/>
                <w:color w:val="000000"/>
                <w:lang w:eastAsia="en-GB"/>
              </w:rPr>
            </w:pPr>
            <w:r>
              <w:rPr>
                <w:rFonts w:ascii="Calibri" w:eastAsia="Times New Roman" w:hAnsi="Calibri" w:cs="Calibri"/>
                <w:color w:val="000000"/>
                <w:lang w:eastAsia="en-GB"/>
              </w:rPr>
              <w:t>Assessment (</w:t>
            </w:r>
            <w:r w:rsidR="003E3590" w:rsidRPr="003E3590">
              <w:rPr>
                <w:rFonts w:ascii="Calibri" w:eastAsia="Times New Roman" w:hAnsi="Calibri" w:cs="Calibri"/>
                <w:color w:val="000000"/>
                <w:lang w:eastAsia="en-GB"/>
              </w:rPr>
              <w:t>Tics</w:t>
            </w:r>
            <w:r>
              <w:rPr>
                <w:rFonts w:ascii="Calibri" w:eastAsia="Times New Roman" w:hAnsi="Calibri" w:cs="Calibri"/>
                <w:color w:val="000000"/>
                <w:lang w:eastAsia="en-GB"/>
              </w:rPr>
              <w:t>)</w:t>
            </w:r>
          </w:p>
        </w:tc>
        <w:tc>
          <w:tcPr>
            <w:tcW w:w="2126" w:type="dxa"/>
            <w:noWrap/>
            <w:hideMark/>
          </w:tcPr>
          <w:p w:rsidR="003E3590" w:rsidRPr="003E3590" w:rsidRDefault="003E3590" w:rsidP="00D003D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E3590">
              <w:rPr>
                <w:rFonts w:ascii="Calibri" w:eastAsia="Times New Roman" w:hAnsi="Calibri" w:cs="Calibri"/>
                <w:color w:val="000000"/>
                <w:lang w:eastAsia="en-GB"/>
              </w:rPr>
              <w:t>1</w:t>
            </w:r>
          </w:p>
        </w:tc>
      </w:tr>
      <w:tr w:rsidR="003E3590" w:rsidRPr="003E3590" w:rsidTr="00D003D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noWrap/>
            <w:hideMark/>
          </w:tcPr>
          <w:p w:rsidR="003E3590" w:rsidRPr="003E3590" w:rsidRDefault="003E3590" w:rsidP="003E3590">
            <w:pPr>
              <w:rPr>
                <w:rFonts w:ascii="Calibri" w:eastAsia="Times New Roman" w:hAnsi="Calibri" w:cs="Calibri"/>
                <w:b w:val="0"/>
                <w:bCs w:val="0"/>
                <w:color w:val="000000"/>
                <w:lang w:eastAsia="en-GB"/>
              </w:rPr>
            </w:pPr>
            <w:r w:rsidRPr="003E3590">
              <w:rPr>
                <w:rFonts w:ascii="Calibri" w:eastAsia="Times New Roman" w:hAnsi="Calibri" w:cs="Calibri"/>
                <w:color w:val="000000"/>
                <w:lang w:eastAsia="en-GB"/>
              </w:rPr>
              <w:t>Grand Total</w:t>
            </w:r>
          </w:p>
        </w:tc>
        <w:tc>
          <w:tcPr>
            <w:tcW w:w="2126" w:type="dxa"/>
            <w:noWrap/>
            <w:hideMark/>
          </w:tcPr>
          <w:p w:rsidR="003E3590" w:rsidRPr="003E3590" w:rsidRDefault="003E3590" w:rsidP="00D003D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GB"/>
              </w:rPr>
            </w:pPr>
            <w:r w:rsidRPr="003E3590">
              <w:rPr>
                <w:rFonts w:ascii="Calibri" w:eastAsia="Times New Roman" w:hAnsi="Calibri" w:cs="Calibri"/>
                <w:b/>
                <w:bCs/>
                <w:color w:val="000000"/>
                <w:lang w:eastAsia="en-GB"/>
              </w:rPr>
              <w:t>25</w:t>
            </w:r>
          </w:p>
        </w:tc>
      </w:tr>
    </w:tbl>
    <w:p w:rsidR="003E3590" w:rsidRDefault="003E3590"/>
    <w:p w:rsidR="003E3590" w:rsidRDefault="003E3590">
      <w:r>
        <w:rPr>
          <w:noProof/>
          <w:lang w:eastAsia="en-GB"/>
        </w:rPr>
        <w:drawing>
          <wp:inline distT="0" distB="0" distL="0" distR="0" wp14:anchorId="2337B165" wp14:editId="4E431724">
            <wp:extent cx="3906317" cy="2238451"/>
            <wp:effectExtent l="38100" t="0" r="1841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03DF" w:rsidRPr="00D003DF" w:rsidRDefault="00D003DF">
      <w:pPr>
        <w:rPr>
          <w:i/>
        </w:rPr>
      </w:pPr>
      <w:r w:rsidRPr="00D003DF">
        <w:rPr>
          <w:i/>
        </w:rPr>
        <w:t>Figure 7 – Possible Pathways</w:t>
      </w:r>
    </w:p>
    <w:p w:rsidR="0084578A" w:rsidRPr="00671DF2" w:rsidRDefault="00671DF2" w:rsidP="00671DF2">
      <w:pPr>
        <w:pStyle w:val="ListParagraph"/>
        <w:numPr>
          <w:ilvl w:val="0"/>
          <w:numId w:val="1"/>
        </w:numPr>
        <w:rPr>
          <w:b/>
        </w:rPr>
      </w:pPr>
      <w:r w:rsidRPr="00671DF2">
        <w:rPr>
          <w:b/>
        </w:rPr>
        <w:lastRenderedPageBreak/>
        <w:t>Examples of Recommendations</w:t>
      </w:r>
      <w:r w:rsidR="00752BF4">
        <w:rPr>
          <w:b/>
        </w:rPr>
        <w:t xml:space="preserve"> and Resources available</w:t>
      </w:r>
    </w:p>
    <w:p w:rsidR="00671DF2" w:rsidRDefault="00671DF2" w:rsidP="00671DF2">
      <w:r>
        <w:t xml:space="preserve">Everybody, and therefore every case presented, is different, therefore the following examples of recommendations shouldn’t be taken as absolute solutions for any young person’s difficulties, </w:t>
      </w:r>
      <w:proofErr w:type="gramStart"/>
      <w:r>
        <w:t>however</w:t>
      </w:r>
      <w:proofErr w:type="gramEnd"/>
      <w:r>
        <w:t>, it might support schools in looking for ideas to support the needs of young people in their school.</w:t>
      </w:r>
    </w:p>
    <w:p w:rsidR="00671DF2" w:rsidRDefault="00671DF2" w:rsidP="00671DF2">
      <w:r>
        <w:t>Pre-requisites to presentation of a case:</w:t>
      </w:r>
    </w:p>
    <w:p w:rsidR="00671DF2" w:rsidRDefault="00671DF2" w:rsidP="00671DF2">
      <w:r>
        <w:t>There aren’t any specific pre-requisites to the panel, however, as always, schools are expected to demonstrate the support they have provided through a graduated response to the needs of the young person. Where this isn’t evident, the panel will signpost some of the elements of this. As part of this graduated response, schools should consider whether an assessment by an Educational Psychologist, Occupational Therapist or Speech and Language Therapist would be appropriate. Evidence from referrals to these agencies will make it easier for the panel to decide whether a BeeU referral is appropriate.</w:t>
      </w:r>
    </w:p>
    <w:p w:rsidR="00671DF2" w:rsidRDefault="00671DF2" w:rsidP="00671DF2">
      <w:r>
        <w:t>Where a young person has had an assessment from one of these agencies and there have been recommendations for the school to follow, the panel will expect to see evidence that these recommendations have been followed.</w:t>
      </w:r>
    </w:p>
    <w:p w:rsidR="00671DF2" w:rsidRDefault="00696496" w:rsidP="00671DF2">
      <w:r>
        <w:t>Example of r</w:t>
      </w:r>
      <w:r w:rsidR="00372818">
        <w:t>ecommendations made:</w:t>
      </w:r>
    </w:p>
    <w:tbl>
      <w:tblPr>
        <w:tblStyle w:val="GridTable4-Accent2"/>
        <w:tblW w:w="0" w:type="auto"/>
        <w:tblLook w:val="04A0" w:firstRow="1" w:lastRow="0" w:firstColumn="1" w:lastColumn="0" w:noHBand="0" w:noVBand="1"/>
      </w:tblPr>
      <w:tblGrid>
        <w:gridCol w:w="5041"/>
        <w:gridCol w:w="5041"/>
      </w:tblGrid>
      <w:tr w:rsidR="00372818" w:rsidTr="00372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tcPr>
          <w:p w:rsidR="00372818" w:rsidRDefault="00372818" w:rsidP="00671DF2">
            <w:r>
              <w:t>Presenting Difficulties</w:t>
            </w:r>
          </w:p>
        </w:tc>
        <w:tc>
          <w:tcPr>
            <w:tcW w:w="5041" w:type="dxa"/>
          </w:tcPr>
          <w:p w:rsidR="00372818" w:rsidRDefault="00372818" w:rsidP="00671DF2">
            <w:pPr>
              <w:cnfStyle w:val="100000000000" w:firstRow="1" w:lastRow="0" w:firstColumn="0" w:lastColumn="0" w:oddVBand="0" w:evenVBand="0" w:oddHBand="0" w:evenHBand="0" w:firstRowFirstColumn="0" w:firstRowLastColumn="0" w:lastRowFirstColumn="0" w:lastRowLastColumn="0"/>
            </w:pPr>
            <w:r>
              <w:t>Panel Recommendations</w:t>
            </w:r>
          </w:p>
        </w:tc>
      </w:tr>
      <w:tr w:rsidR="00372818" w:rsidTr="0037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tcPr>
          <w:p w:rsidR="00372818" w:rsidRDefault="006D51A4" w:rsidP="00671DF2">
            <w:r>
              <w:t>Lethargic / Tired</w:t>
            </w:r>
          </w:p>
          <w:p w:rsidR="006D51A4" w:rsidRDefault="006D51A4" w:rsidP="00671DF2">
            <w:r>
              <w:t>Truancy</w:t>
            </w:r>
          </w:p>
          <w:p w:rsidR="006D51A4" w:rsidRDefault="006D51A4" w:rsidP="00671DF2">
            <w:r>
              <w:t>Defiance</w:t>
            </w:r>
          </w:p>
        </w:tc>
        <w:tc>
          <w:tcPr>
            <w:tcW w:w="5041" w:type="dxa"/>
          </w:tcPr>
          <w:p w:rsidR="00372818" w:rsidRDefault="006D51A4" w:rsidP="00671DF2">
            <w:pPr>
              <w:cnfStyle w:val="000000100000" w:firstRow="0" w:lastRow="0" w:firstColumn="0" w:lastColumn="0" w:oddVBand="0" w:evenVBand="0" w:oddHBand="1" w:evenHBand="0" w:firstRowFirstColumn="0" w:firstRowLastColumn="0" w:lastRowFirstColumn="0" w:lastRowLastColumn="0"/>
            </w:pPr>
            <w:r>
              <w:t>Ride the Storm Parenting Programme</w:t>
            </w:r>
          </w:p>
          <w:p w:rsidR="006D51A4" w:rsidRDefault="006D51A4" w:rsidP="00671DF2">
            <w:pPr>
              <w:cnfStyle w:val="000000100000" w:firstRow="0" w:lastRow="0" w:firstColumn="0" w:lastColumn="0" w:oddVBand="0" w:evenVBand="0" w:oddHBand="1" w:evenHBand="0" w:firstRowFirstColumn="0" w:firstRowLastColumn="0" w:lastRowFirstColumn="0" w:lastRowLastColumn="0"/>
            </w:pPr>
            <w:r>
              <w:t>Step-Up Parenting Programme</w:t>
            </w:r>
          </w:p>
          <w:p w:rsidR="006D51A4" w:rsidRDefault="006D51A4" w:rsidP="00671DF2">
            <w:pPr>
              <w:cnfStyle w:val="000000100000" w:firstRow="0" w:lastRow="0" w:firstColumn="0" w:lastColumn="0" w:oddVBand="0" w:evenVBand="0" w:oddHBand="1" w:evenHBand="0" w:firstRowFirstColumn="0" w:firstRowLastColumn="0" w:lastRowFirstColumn="0" w:lastRowLastColumn="0"/>
            </w:pPr>
            <w:r>
              <w:t>Referral for Drug/Alcohol Support</w:t>
            </w:r>
          </w:p>
          <w:p w:rsidR="006D51A4" w:rsidRDefault="006D51A4" w:rsidP="00671DF2">
            <w:pPr>
              <w:cnfStyle w:val="000000100000" w:firstRow="0" w:lastRow="0" w:firstColumn="0" w:lastColumn="0" w:oddVBand="0" w:evenVBand="0" w:oddHBand="1" w:evenHBand="0" w:firstRowFirstColumn="0" w:firstRowLastColumn="0" w:lastRowFirstColumn="0" w:lastRowLastColumn="0"/>
            </w:pPr>
            <w:r>
              <w:t>Sleep Therapy</w:t>
            </w:r>
            <w:r w:rsidR="00CE10DF">
              <w:t xml:space="preserve"> / Sleep Training</w:t>
            </w:r>
          </w:p>
          <w:p w:rsidR="00CE10DF" w:rsidRDefault="00CE10DF" w:rsidP="00671DF2">
            <w:pPr>
              <w:cnfStyle w:val="000000100000" w:firstRow="0" w:lastRow="0" w:firstColumn="0" w:lastColumn="0" w:oddVBand="0" w:evenVBand="0" w:oddHBand="1" w:evenHBand="0" w:firstRowFirstColumn="0" w:firstRowLastColumn="0" w:lastRowFirstColumn="0" w:lastRowLastColumn="0"/>
            </w:pPr>
            <w:r>
              <w:t>Young Carers referral (if appropriate to situation)</w:t>
            </w:r>
          </w:p>
        </w:tc>
      </w:tr>
      <w:tr w:rsidR="00372818" w:rsidTr="00372818">
        <w:tc>
          <w:tcPr>
            <w:cnfStyle w:val="001000000000" w:firstRow="0" w:lastRow="0" w:firstColumn="1" w:lastColumn="0" w:oddVBand="0" w:evenVBand="0" w:oddHBand="0" w:evenHBand="0" w:firstRowFirstColumn="0" w:firstRowLastColumn="0" w:lastRowFirstColumn="0" w:lastRowLastColumn="0"/>
            <w:tcW w:w="5041" w:type="dxa"/>
          </w:tcPr>
          <w:p w:rsidR="00372818" w:rsidRDefault="006D51A4" w:rsidP="00671DF2">
            <w:r>
              <w:t>Provocative behaviour towards peers</w:t>
            </w:r>
          </w:p>
          <w:p w:rsidR="006D51A4" w:rsidRDefault="006D51A4" w:rsidP="00671DF2">
            <w:r>
              <w:t>Lack of understanding of the impact of those behaviours</w:t>
            </w:r>
          </w:p>
          <w:p w:rsidR="00E37173" w:rsidRDefault="00E37173" w:rsidP="00671DF2">
            <w:r>
              <w:t>Poor social skills</w:t>
            </w:r>
          </w:p>
        </w:tc>
        <w:tc>
          <w:tcPr>
            <w:tcW w:w="5041" w:type="dxa"/>
          </w:tcPr>
          <w:p w:rsidR="00372818" w:rsidRDefault="006D51A4" w:rsidP="00671DF2">
            <w:pPr>
              <w:cnfStyle w:val="000000000000" w:firstRow="0" w:lastRow="0" w:firstColumn="0" w:lastColumn="0" w:oddVBand="0" w:evenVBand="0" w:oddHBand="0" w:evenHBand="0" w:firstRowFirstColumn="0" w:firstRowLastColumn="0" w:lastRowFirstColumn="0" w:lastRowLastColumn="0"/>
            </w:pPr>
            <w:r>
              <w:t>Cognitive Behaviour Therapy</w:t>
            </w:r>
          </w:p>
          <w:p w:rsidR="006D51A4" w:rsidRDefault="006D51A4" w:rsidP="00671DF2">
            <w:pPr>
              <w:cnfStyle w:val="000000000000" w:firstRow="0" w:lastRow="0" w:firstColumn="0" w:lastColumn="0" w:oddVBand="0" w:evenVBand="0" w:oddHBand="0" w:evenHBand="0" w:firstRowFirstColumn="0" w:firstRowLastColumn="0" w:lastRowFirstColumn="0" w:lastRowLastColumn="0"/>
            </w:pPr>
            <w:r>
              <w:t>Speech and Language Therapy</w:t>
            </w:r>
          </w:p>
          <w:p w:rsidR="006D51A4" w:rsidRDefault="006D51A4" w:rsidP="00671DF2">
            <w:pPr>
              <w:cnfStyle w:val="000000000000" w:firstRow="0" w:lastRow="0" w:firstColumn="0" w:lastColumn="0" w:oddVBand="0" w:evenVBand="0" w:oddHBand="0" w:evenHBand="0" w:firstRowFirstColumn="0" w:firstRowLastColumn="0" w:lastRowFirstColumn="0" w:lastRowLastColumn="0"/>
            </w:pPr>
            <w:r>
              <w:t>Solution Focussed Scaling</w:t>
            </w:r>
          </w:p>
          <w:p w:rsidR="00BE686F" w:rsidRDefault="00053D76" w:rsidP="00671DF2">
            <w:pPr>
              <w:cnfStyle w:val="000000000000" w:firstRow="0" w:lastRow="0" w:firstColumn="0" w:lastColumn="0" w:oddVBand="0" w:evenVBand="0" w:oddHBand="0" w:evenHBand="0" w:firstRowFirstColumn="0" w:firstRowLastColumn="0" w:lastRowFirstColumn="0" w:lastRowLastColumn="0"/>
            </w:pPr>
            <w:r>
              <w:t>S</w:t>
            </w:r>
            <w:r w:rsidR="00BE686F">
              <w:t>CERTS (through EP)</w:t>
            </w:r>
          </w:p>
        </w:tc>
      </w:tr>
      <w:tr w:rsidR="00372818" w:rsidTr="0037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tcPr>
          <w:p w:rsidR="00372818" w:rsidRDefault="006D51A4" w:rsidP="00671DF2">
            <w:r>
              <w:t>Over reaction to incidents</w:t>
            </w:r>
          </w:p>
          <w:p w:rsidR="006D51A4" w:rsidRDefault="006D51A4" w:rsidP="00671DF2">
            <w:r>
              <w:t>Low mood / mood changes</w:t>
            </w:r>
          </w:p>
          <w:p w:rsidR="006D51A4" w:rsidRDefault="006D51A4" w:rsidP="00671DF2">
            <w:r>
              <w:t>Lack of compliance</w:t>
            </w:r>
          </w:p>
          <w:p w:rsidR="006D51A4" w:rsidRDefault="006D51A4" w:rsidP="00671DF2">
            <w:r>
              <w:t>Possible low self-regulation</w:t>
            </w:r>
          </w:p>
        </w:tc>
        <w:tc>
          <w:tcPr>
            <w:tcW w:w="5041" w:type="dxa"/>
          </w:tcPr>
          <w:p w:rsidR="00372818" w:rsidRDefault="006D51A4" w:rsidP="00671DF2">
            <w:pPr>
              <w:cnfStyle w:val="000000100000" w:firstRow="0" w:lastRow="0" w:firstColumn="0" w:lastColumn="0" w:oddVBand="0" w:evenVBand="0" w:oddHBand="1" w:evenHBand="0" w:firstRowFirstColumn="0" w:firstRowLastColumn="0" w:lastRowFirstColumn="0" w:lastRowLastColumn="0"/>
            </w:pPr>
            <w:r>
              <w:t>Whole School Attachment Awareness</w:t>
            </w:r>
          </w:p>
          <w:p w:rsidR="006D51A4" w:rsidRDefault="006D51A4" w:rsidP="00671DF2">
            <w:pPr>
              <w:cnfStyle w:val="000000100000" w:firstRow="0" w:lastRow="0" w:firstColumn="0" w:lastColumn="0" w:oddVBand="0" w:evenVBand="0" w:oddHBand="1" w:evenHBand="0" w:firstRowFirstColumn="0" w:firstRowLastColumn="0" w:lastRowFirstColumn="0" w:lastRowLastColumn="0"/>
            </w:pPr>
            <w:r>
              <w:t>Sleep Therapy</w:t>
            </w:r>
          </w:p>
          <w:p w:rsidR="006D51A4" w:rsidRDefault="006D51A4" w:rsidP="00671DF2">
            <w:pPr>
              <w:cnfStyle w:val="000000100000" w:firstRow="0" w:lastRow="0" w:firstColumn="0" w:lastColumn="0" w:oddVBand="0" w:evenVBand="0" w:oddHBand="1" w:evenHBand="0" w:firstRowFirstColumn="0" w:firstRowLastColumn="0" w:lastRowFirstColumn="0" w:lastRowLastColumn="0"/>
            </w:pPr>
            <w:r>
              <w:t>Occupational Therapy referral</w:t>
            </w:r>
          </w:p>
          <w:p w:rsidR="00153905" w:rsidRDefault="00153905" w:rsidP="00671DF2">
            <w:pPr>
              <w:cnfStyle w:val="000000100000" w:firstRow="0" w:lastRow="0" w:firstColumn="0" w:lastColumn="0" w:oddVBand="0" w:evenVBand="0" w:oddHBand="1" w:evenHBand="0" w:firstRowFirstColumn="0" w:firstRowLastColumn="0" w:lastRowFirstColumn="0" w:lastRowLastColumn="0"/>
            </w:pPr>
            <w:r>
              <w:t>If appropriate – Family Group Conference through social care</w:t>
            </w:r>
          </w:p>
        </w:tc>
      </w:tr>
      <w:tr w:rsidR="00372818" w:rsidTr="00372818">
        <w:tc>
          <w:tcPr>
            <w:cnfStyle w:val="001000000000" w:firstRow="0" w:lastRow="0" w:firstColumn="1" w:lastColumn="0" w:oddVBand="0" w:evenVBand="0" w:oddHBand="0" w:evenHBand="0" w:firstRowFirstColumn="0" w:firstRowLastColumn="0" w:lastRowFirstColumn="0" w:lastRowLastColumn="0"/>
            <w:tcW w:w="5041" w:type="dxa"/>
          </w:tcPr>
          <w:p w:rsidR="00372818" w:rsidRDefault="006D51A4" w:rsidP="00671DF2">
            <w:r>
              <w:t>Difficulty understanding cues/ friendships</w:t>
            </w:r>
          </w:p>
          <w:p w:rsidR="006D51A4" w:rsidRDefault="006D51A4" w:rsidP="00671DF2">
            <w:r>
              <w:t>Heightened response to noise</w:t>
            </w:r>
          </w:p>
          <w:p w:rsidR="006D51A4" w:rsidRDefault="006D51A4" w:rsidP="00671DF2">
            <w:r>
              <w:t>Needs time to process change</w:t>
            </w:r>
          </w:p>
        </w:tc>
        <w:tc>
          <w:tcPr>
            <w:tcW w:w="5041" w:type="dxa"/>
          </w:tcPr>
          <w:p w:rsidR="00372818" w:rsidRDefault="006D51A4" w:rsidP="00671DF2">
            <w:pPr>
              <w:cnfStyle w:val="000000000000" w:firstRow="0" w:lastRow="0" w:firstColumn="0" w:lastColumn="0" w:oddVBand="0" w:evenVBand="0" w:oddHBand="0" w:evenHBand="0" w:firstRowFirstColumn="0" w:firstRowLastColumn="0" w:lastRowFirstColumn="0" w:lastRowLastColumn="0"/>
            </w:pPr>
            <w:r>
              <w:t xml:space="preserve">Whole </w:t>
            </w:r>
            <w:r w:rsidR="00E81A82">
              <w:t>School Attachment Awareness</w:t>
            </w:r>
          </w:p>
          <w:p w:rsidR="00E81A82" w:rsidRDefault="00E81A82" w:rsidP="00671DF2">
            <w:pPr>
              <w:cnfStyle w:val="000000000000" w:firstRow="0" w:lastRow="0" w:firstColumn="0" w:lastColumn="0" w:oddVBand="0" w:evenVBand="0" w:oddHBand="0" w:evenHBand="0" w:firstRowFirstColumn="0" w:firstRowLastColumn="0" w:lastRowFirstColumn="0" w:lastRowLastColumn="0"/>
            </w:pPr>
            <w:r>
              <w:t>Occupational Therapy / Speech and Language Therapy / Educational Psychology referrals</w:t>
            </w:r>
          </w:p>
          <w:p w:rsidR="00E81A82" w:rsidRDefault="00E81A82" w:rsidP="00671DF2">
            <w:pPr>
              <w:cnfStyle w:val="000000000000" w:firstRow="0" w:lastRow="0" w:firstColumn="0" w:lastColumn="0" w:oddVBand="0" w:evenVBand="0" w:oddHBand="0" w:evenHBand="0" w:firstRowFirstColumn="0" w:firstRowLastColumn="0" w:lastRowFirstColumn="0" w:lastRowLastColumn="0"/>
            </w:pPr>
            <w:r>
              <w:t>Visual timetable and introducing a ‘change card’ into this.</w:t>
            </w:r>
          </w:p>
        </w:tc>
      </w:tr>
      <w:tr w:rsidR="00372818" w:rsidTr="0037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tcPr>
          <w:p w:rsidR="00372818" w:rsidRDefault="00E81A82" w:rsidP="00671DF2">
            <w:r>
              <w:t xml:space="preserve">Dangerous behaviours </w:t>
            </w:r>
            <w:r w:rsidR="00E37173">
              <w:t xml:space="preserve">(aggression) </w:t>
            </w:r>
            <w:r>
              <w:t>at home affecting self and family members</w:t>
            </w:r>
          </w:p>
          <w:p w:rsidR="00E81A82" w:rsidRDefault="00E81A82" w:rsidP="00671DF2">
            <w:r>
              <w:t>Behaviour in school largely OK</w:t>
            </w:r>
          </w:p>
          <w:p w:rsidR="00E81A82" w:rsidRDefault="00E81A82" w:rsidP="00671DF2">
            <w:r>
              <w:t>Maybe poor concentration / poor memory</w:t>
            </w:r>
          </w:p>
        </w:tc>
        <w:tc>
          <w:tcPr>
            <w:tcW w:w="5041" w:type="dxa"/>
          </w:tcPr>
          <w:p w:rsidR="00372818" w:rsidRDefault="00E81A82" w:rsidP="00671DF2">
            <w:pPr>
              <w:cnfStyle w:val="000000100000" w:firstRow="0" w:lastRow="0" w:firstColumn="0" w:lastColumn="0" w:oddVBand="0" w:evenVBand="0" w:oddHBand="1" w:evenHBand="0" w:firstRowFirstColumn="0" w:firstRowLastColumn="0" w:lastRowFirstColumn="0" w:lastRowLastColumn="0"/>
            </w:pPr>
            <w:r>
              <w:t>Strengthening Families referral</w:t>
            </w:r>
          </w:p>
          <w:p w:rsidR="00E81A82" w:rsidRDefault="00E81A82" w:rsidP="00671DF2">
            <w:pPr>
              <w:cnfStyle w:val="000000100000" w:firstRow="0" w:lastRow="0" w:firstColumn="0" w:lastColumn="0" w:oddVBand="0" w:evenVBand="0" w:oddHBand="1" w:evenHBand="0" w:firstRowFirstColumn="0" w:firstRowLastColumn="0" w:lastRowFirstColumn="0" w:lastRowLastColumn="0"/>
            </w:pPr>
            <w:r>
              <w:t>Emotion Coaching</w:t>
            </w:r>
          </w:p>
          <w:p w:rsidR="00E81A82" w:rsidRDefault="00E81A82" w:rsidP="00671DF2">
            <w:pPr>
              <w:cnfStyle w:val="000000100000" w:firstRow="0" w:lastRow="0" w:firstColumn="0" w:lastColumn="0" w:oddVBand="0" w:evenVBand="0" w:oddHBand="1" w:evenHBand="0" w:firstRowFirstColumn="0" w:firstRowLastColumn="0" w:lastRowFirstColumn="0" w:lastRowLastColumn="0"/>
            </w:pPr>
            <w:r>
              <w:t>Book – My Hidden Chimp</w:t>
            </w:r>
          </w:p>
          <w:p w:rsidR="00E81A82" w:rsidRDefault="00E81A82" w:rsidP="00671DF2">
            <w:pPr>
              <w:cnfStyle w:val="000000100000" w:firstRow="0" w:lastRow="0" w:firstColumn="0" w:lastColumn="0" w:oddVBand="0" w:evenVBand="0" w:oddHBand="1" w:evenHBand="0" w:firstRowFirstColumn="0" w:firstRowLastColumn="0" w:lastRowFirstColumn="0" w:lastRowLastColumn="0"/>
            </w:pPr>
            <w:r>
              <w:t>Solution Focussed work</w:t>
            </w:r>
          </w:p>
          <w:p w:rsidR="00E81A82" w:rsidRDefault="00E81A82" w:rsidP="00671DF2">
            <w:pPr>
              <w:cnfStyle w:val="000000100000" w:firstRow="0" w:lastRow="0" w:firstColumn="0" w:lastColumn="0" w:oddVBand="0" w:evenVBand="0" w:oddHBand="1" w:evenHBand="0" w:firstRowFirstColumn="0" w:firstRowLastColumn="0" w:lastRowFirstColumn="0" w:lastRowLastColumn="0"/>
            </w:pPr>
            <w:r>
              <w:t>Educational Psychology referral</w:t>
            </w:r>
          </w:p>
          <w:p w:rsidR="00E81A82" w:rsidRDefault="00E81A82" w:rsidP="00671DF2">
            <w:pPr>
              <w:cnfStyle w:val="000000100000" w:firstRow="0" w:lastRow="0" w:firstColumn="0" w:lastColumn="0" w:oddVBand="0" w:evenVBand="0" w:oddHBand="1" w:evenHBand="0" w:firstRowFirstColumn="0" w:firstRowLastColumn="0" w:lastRowFirstColumn="0" w:lastRowLastColumn="0"/>
            </w:pPr>
            <w:r>
              <w:t>Incredible 5 Point Scale</w:t>
            </w:r>
          </w:p>
          <w:p w:rsidR="00E81A82" w:rsidRDefault="00E81A82" w:rsidP="00671DF2">
            <w:pPr>
              <w:cnfStyle w:val="000000100000" w:firstRow="0" w:lastRow="0" w:firstColumn="0" w:lastColumn="0" w:oddVBand="0" w:evenVBand="0" w:oddHBand="1" w:evenHBand="0" w:firstRowFirstColumn="0" w:firstRowLastColumn="0" w:lastRowFirstColumn="0" w:lastRowLastColumn="0"/>
            </w:pPr>
            <w:r>
              <w:t>Cygnet Training (BSATs)</w:t>
            </w:r>
          </w:p>
        </w:tc>
      </w:tr>
      <w:tr w:rsidR="00372818" w:rsidTr="00372818">
        <w:tc>
          <w:tcPr>
            <w:cnfStyle w:val="001000000000" w:firstRow="0" w:lastRow="0" w:firstColumn="1" w:lastColumn="0" w:oddVBand="0" w:evenVBand="0" w:oddHBand="0" w:evenHBand="0" w:firstRowFirstColumn="0" w:firstRowLastColumn="0" w:lastRowFirstColumn="0" w:lastRowLastColumn="0"/>
            <w:tcW w:w="5041" w:type="dxa"/>
          </w:tcPr>
          <w:p w:rsidR="00372818" w:rsidRDefault="00E81A82" w:rsidP="00671DF2">
            <w:r>
              <w:t>Constant moving</w:t>
            </w:r>
          </w:p>
          <w:p w:rsidR="00E81A82" w:rsidRDefault="00E81A82" w:rsidP="00671DF2">
            <w:r>
              <w:t>Repeated noise making</w:t>
            </w:r>
          </w:p>
          <w:p w:rsidR="00E81A82" w:rsidRDefault="00E81A82" w:rsidP="00671DF2">
            <w:r>
              <w:t>Worse at home than in school</w:t>
            </w:r>
          </w:p>
        </w:tc>
        <w:tc>
          <w:tcPr>
            <w:tcW w:w="5041" w:type="dxa"/>
          </w:tcPr>
          <w:p w:rsidR="00372818" w:rsidRDefault="00E81A82" w:rsidP="00671DF2">
            <w:pPr>
              <w:cnfStyle w:val="000000000000" w:firstRow="0" w:lastRow="0" w:firstColumn="0" w:lastColumn="0" w:oddVBand="0" w:evenVBand="0" w:oddHBand="0" w:evenHBand="0" w:firstRowFirstColumn="0" w:firstRowLastColumn="0" w:lastRowFirstColumn="0" w:lastRowLastColumn="0"/>
            </w:pPr>
            <w:r>
              <w:t>Sleep pathway</w:t>
            </w:r>
          </w:p>
          <w:p w:rsidR="00E81A82" w:rsidRDefault="00E81A82" w:rsidP="00671DF2">
            <w:pPr>
              <w:cnfStyle w:val="000000000000" w:firstRow="0" w:lastRow="0" w:firstColumn="0" w:lastColumn="0" w:oddVBand="0" w:evenVBand="0" w:oddHBand="0" w:evenHBand="0" w:firstRowFirstColumn="0" w:firstRowLastColumn="0" w:lastRowFirstColumn="0" w:lastRowLastColumn="0"/>
            </w:pPr>
            <w:r>
              <w:t>EP working with family on structure and routines</w:t>
            </w:r>
          </w:p>
        </w:tc>
      </w:tr>
      <w:tr w:rsidR="00E81A82" w:rsidTr="0037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tcPr>
          <w:p w:rsidR="00E81A82" w:rsidRDefault="00E81A82" w:rsidP="00671DF2">
            <w:r>
              <w:t>Tics</w:t>
            </w:r>
          </w:p>
          <w:p w:rsidR="00E81A82" w:rsidRDefault="004B0975" w:rsidP="00671DF2">
            <w:r>
              <w:t>Tourette’s</w:t>
            </w:r>
          </w:p>
        </w:tc>
        <w:tc>
          <w:tcPr>
            <w:tcW w:w="5041" w:type="dxa"/>
          </w:tcPr>
          <w:p w:rsidR="00E81A82" w:rsidRDefault="00E81A82" w:rsidP="00671DF2">
            <w:pPr>
              <w:cnfStyle w:val="000000100000" w:firstRow="0" w:lastRow="0" w:firstColumn="0" w:lastColumn="0" w:oddVBand="0" w:evenVBand="0" w:oddHBand="1" w:evenHBand="0" w:firstRowFirstColumn="0" w:firstRowLastColumn="0" w:lastRowFirstColumn="0" w:lastRowLastColumn="0"/>
            </w:pPr>
            <w:r>
              <w:t xml:space="preserve">GP referral (then possible specialist support from </w:t>
            </w:r>
            <w:proofErr w:type="spellStart"/>
            <w:r>
              <w:t>Alderhay</w:t>
            </w:r>
            <w:proofErr w:type="spellEnd"/>
            <w:r>
              <w:t xml:space="preserve"> hospital)</w:t>
            </w:r>
          </w:p>
        </w:tc>
      </w:tr>
      <w:tr w:rsidR="00E81A82" w:rsidTr="00372818">
        <w:tc>
          <w:tcPr>
            <w:cnfStyle w:val="001000000000" w:firstRow="0" w:lastRow="0" w:firstColumn="1" w:lastColumn="0" w:oddVBand="0" w:evenVBand="0" w:oddHBand="0" w:evenHBand="0" w:firstRowFirstColumn="0" w:firstRowLastColumn="0" w:lastRowFirstColumn="0" w:lastRowLastColumn="0"/>
            <w:tcW w:w="5041" w:type="dxa"/>
          </w:tcPr>
          <w:p w:rsidR="00E81A82" w:rsidRDefault="00CE7773" w:rsidP="00671DF2">
            <w:r>
              <w:t>Refusal to engage</w:t>
            </w:r>
          </w:p>
          <w:p w:rsidR="00CE7773" w:rsidRDefault="00CE7773" w:rsidP="00671DF2">
            <w:r>
              <w:t>Physical and verbal aggression</w:t>
            </w:r>
          </w:p>
          <w:p w:rsidR="00CE7773" w:rsidRDefault="00CE7773" w:rsidP="00671DF2">
            <w:r>
              <w:lastRenderedPageBreak/>
              <w:t>Poor self-regulation of emotions</w:t>
            </w:r>
          </w:p>
        </w:tc>
        <w:tc>
          <w:tcPr>
            <w:tcW w:w="5041" w:type="dxa"/>
          </w:tcPr>
          <w:p w:rsidR="00E81A82" w:rsidRDefault="004B0975" w:rsidP="00671DF2">
            <w:pPr>
              <w:cnfStyle w:val="000000000000" w:firstRow="0" w:lastRow="0" w:firstColumn="0" w:lastColumn="0" w:oddVBand="0" w:evenVBand="0" w:oddHBand="0" w:evenHBand="0" w:firstRowFirstColumn="0" w:firstRowLastColumn="0" w:lastRowFirstColumn="0" w:lastRowLastColumn="0"/>
            </w:pPr>
            <w:r>
              <w:lastRenderedPageBreak/>
              <w:t>Positive activities eg Bright Star Boxing</w:t>
            </w:r>
          </w:p>
          <w:p w:rsidR="004B0975" w:rsidRDefault="004B0975" w:rsidP="00671DF2">
            <w:pPr>
              <w:cnfStyle w:val="000000000000" w:firstRow="0" w:lastRow="0" w:firstColumn="0" w:lastColumn="0" w:oddVBand="0" w:evenVBand="0" w:oddHBand="0" w:evenHBand="0" w:firstRowFirstColumn="0" w:firstRowLastColumn="0" w:lastRowFirstColumn="0" w:lastRowLastColumn="0"/>
            </w:pPr>
            <w:r>
              <w:t>Building resilience work</w:t>
            </w:r>
          </w:p>
          <w:p w:rsidR="004B0975" w:rsidRDefault="004B0975" w:rsidP="00671DF2">
            <w:pPr>
              <w:cnfStyle w:val="000000000000" w:firstRow="0" w:lastRow="0" w:firstColumn="0" w:lastColumn="0" w:oddVBand="0" w:evenVBand="0" w:oddHBand="0" w:evenHBand="0" w:firstRowFirstColumn="0" w:firstRowLastColumn="0" w:lastRowFirstColumn="0" w:lastRowLastColumn="0"/>
            </w:pPr>
            <w:r>
              <w:lastRenderedPageBreak/>
              <w:t>Creating opportunities to fail in a safe environment</w:t>
            </w:r>
          </w:p>
          <w:p w:rsidR="004B0975" w:rsidRDefault="004B0975" w:rsidP="00671DF2">
            <w:pPr>
              <w:cnfStyle w:val="000000000000" w:firstRow="0" w:lastRow="0" w:firstColumn="0" w:lastColumn="0" w:oddVBand="0" w:evenVBand="0" w:oddHBand="0" w:evenHBand="0" w:firstRowFirstColumn="0" w:firstRowLastColumn="0" w:lastRowFirstColumn="0" w:lastRowLastColumn="0"/>
            </w:pPr>
            <w:r>
              <w:t>Play therapy</w:t>
            </w:r>
          </w:p>
          <w:p w:rsidR="004B0975" w:rsidRDefault="004B0975" w:rsidP="00671DF2">
            <w:pPr>
              <w:cnfStyle w:val="000000000000" w:firstRow="0" w:lastRow="0" w:firstColumn="0" w:lastColumn="0" w:oddVBand="0" w:evenVBand="0" w:oddHBand="0" w:evenHBand="0" w:firstRowFirstColumn="0" w:firstRowLastColumn="0" w:lastRowFirstColumn="0" w:lastRowLastColumn="0"/>
            </w:pPr>
            <w:r>
              <w:t>Emotion Coaching</w:t>
            </w:r>
          </w:p>
        </w:tc>
      </w:tr>
      <w:tr w:rsidR="00E81A82" w:rsidTr="0037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tcPr>
          <w:p w:rsidR="00E81A82" w:rsidRDefault="00CE10DF" w:rsidP="00671DF2">
            <w:r>
              <w:lastRenderedPageBreak/>
              <w:t>High level of anxiety</w:t>
            </w:r>
          </w:p>
          <w:p w:rsidR="00CE10DF" w:rsidRDefault="00CE10DF" w:rsidP="00671DF2">
            <w:r>
              <w:t>Historic trauma related to abuse</w:t>
            </w:r>
          </w:p>
          <w:p w:rsidR="00CE10DF" w:rsidRDefault="00CE10DF" w:rsidP="00671DF2">
            <w:r>
              <w:t>Hyper-vigilance</w:t>
            </w:r>
          </w:p>
          <w:p w:rsidR="00CE10DF" w:rsidRDefault="006541B0" w:rsidP="006541B0">
            <w:r>
              <w:t>Possible sexualised behaviour</w:t>
            </w:r>
          </w:p>
          <w:p w:rsidR="006541B0" w:rsidRDefault="006541B0" w:rsidP="006541B0">
            <w:r>
              <w:t>Possible violence towards peers</w:t>
            </w:r>
          </w:p>
        </w:tc>
        <w:tc>
          <w:tcPr>
            <w:tcW w:w="5041" w:type="dxa"/>
          </w:tcPr>
          <w:p w:rsidR="00CE10DF" w:rsidRDefault="00CE10DF" w:rsidP="00CE10DF">
            <w:pPr>
              <w:cnfStyle w:val="000000100000" w:firstRow="0" w:lastRow="0" w:firstColumn="0" w:lastColumn="0" w:oddVBand="0" w:evenVBand="0" w:oddHBand="1" w:evenHBand="0" w:firstRowFirstColumn="0" w:firstRowLastColumn="0" w:lastRowFirstColumn="0" w:lastRowLastColumn="0"/>
            </w:pPr>
            <w:r>
              <w:t>Positive activities eg Bright Star Boxing for 1 to 1 work</w:t>
            </w:r>
          </w:p>
          <w:p w:rsidR="00CE10DF" w:rsidRDefault="00CE10DF" w:rsidP="00CE10DF">
            <w:pPr>
              <w:cnfStyle w:val="000000100000" w:firstRow="0" w:lastRow="0" w:firstColumn="0" w:lastColumn="0" w:oddVBand="0" w:evenVBand="0" w:oddHBand="1" w:evenHBand="0" w:firstRowFirstColumn="0" w:firstRowLastColumn="0" w:lastRowFirstColumn="0" w:lastRowLastColumn="0"/>
            </w:pPr>
            <w:r>
              <w:t>Referral to ‘Bikers Against Child Abuse’</w:t>
            </w:r>
          </w:p>
          <w:p w:rsidR="00E81A82" w:rsidRDefault="00CE10DF" w:rsidP="00671DF2">
            <w:pPr>
              <w:cnfStyle w:val="000000100000" w:firstRow="0" w:lastRow="0" w:firstColumn="0" w:lastColumn="0" w:oddVBand="0" w:evenVBand="0" w:oddHBand="1" w:evenHBand="0" w:firstRowFirstColumn="0" w:firstRowLastColumn="0" w:lastRowFirstColumn="0" w:lastRowLastColumn="0"/>
            </w:pPr>
            <w:r>
              <w:t>Family Group Conference</w:t>
            </w:r>
          </w:p>
          <w:p w:rsidR="00CE10DF" w:rsidRDefault="00CE10DF" w:rsidP="00671DF2">
            <w:pPr>
              <w:cnfStyle w:val="000000100000" w:firstRow="0" w:lastRow="0" w:firstColumn="0" w:lastColumn="0" w:oddVBand="0" w:evenVBand="0" w:oddHBand="1" w:evenHBand="0" w:firstRowFirstColumn="0" w:firstRowLastColumn="0" w:lastRowFirstColumn="0" w:lastRowLastColumn="0"/>
            </w:pPr>
            <w:r>
              <w:t>Emotion Coaching</w:t>
            </w:r>
          </w:p>
          <w:p w:rsidR="006541B0" w:rsidRDefault="006541B0" w:rsidP="00671DF2">
            <w:pPr>
              <w:cnfStyle w:val="000000100000" w:firstRow="0" w:lastRow="0" w:firstColumn="0" w:lastColumn="0" w:oddVBand="0" w:evenVBand="0" w:oddHBand="1" w:evenHBand="0" w:firstRowFirstColumn="0" w:firstRowLastColumn="0" w:lastRowFirstColumn="0" w:lastRowLastColumn="0"/>
            </w:pPr>
            <w:r>
              <w:t>Referral to New Start Programme</w:t>
            </w:r>
          </w:p>
        </w:tc>
      </w:tr>
      <w:tr w:rsidR="00E81A82" w:rsidTr="00372818">
        <w:tc>
          <w:tcPr>
            <w:cnfStyle w:val="001000000000" w:firstRow="0" w:lastRow="0" w:firstColumn="1" w:lastColumn="0" w:oddVBand="0" w:evenVBand="0" w:oddHBand="0" w:evenHBand="0" w:firstRowFirstColumn="0" w:firstRowLastColumn="0" w:lastRowFirstColumn="0" w:lastRowLastColumn="0"/>
            <w:tcW w:w="5041" w:type="dxa"/>
          </w:tcPr>
          <w:p w:rsidR="00E37173" w:rsidRDefault="00E37173" w:rsidP="00671DF2">
            <w:r>
              <w:t>High level of anxiety</w:t>
            </w:r>
          </w:p>
          <w:p w:rsidR="00E37173" w:rsidRDefault="00E37173" w:rsidP="00671DF2">
            <w:r>
              <w:t>Self-harm as form of punishment for self</w:t>
            </w:r>
          </w:p>
          <w:p w:rsidR="00E37173" w:rsidRDefault="00E37173" w:rsidP="00671DF2">
            <w:r>
              <w:t>Aggression towards self</w:t>
            </w:r>
          </w:p>
          <w:p w:rsidR="00E37173" w:rsidRDefault="00E37173" w:rsidP="00671DF2">
            <w:r>
              <w:t>Lack of self-regulation</w:t>
            </w:r>
          </w:p>
          <w:p w:rsidR="004B3B83" w:rsidRDefault="004B3B83" w:rsidP="00671DF2">
            <w:r>
              <w:t>Eating issues</w:t>
            </w:r>
          </w:p>
        </w:tc>
        <w:tc>
          <w:tcPr>
            <w:tcW w:w="5041" w:type="dxa"/>
          </w:tcPr>
          <w:p w:rsidR="004B3B83" w:rsidRDefault="004B3B83" w:rsidP="00671DF2">
            <w:pPr>
              <w:cnfStyle w:val="000000000000" w:firstRow="0" w:lastRow="0" w:firstColumn="0" w:lastColumn="0" w:oddVBand="0" w:evenVBand="0" w:oddHBand="0" w:evenHBand="0" w:firstRowFirstColumn="0" w:firstRowLastColumn="0" w:lastRowFirstColumn="0" w:lastRowLastColumn="0"/>
            </w:pPr>
            <w:r>
              <w:t>If safeguarding concern, ring Family Connect</w:t>
            </w:r>
          </w:p>
          <w:p w:rsidR="00E81A82" w:rsidRDefault="00E37173" w:rsidP="00671DF2">
            <w:pPr>
              <w:cnfStyle w:val="000000000000" w:firstRow="0" w:lastRow="0" w:firstColumn="0" w:lastColumn="0" w:oddVBand="0" w:evenVBand="0" w:oddHBand="0" w:evenHBand="0" w:firstRowFirstColumn="0" w:firstRowLastColumn="0" w:lastRowFirstColumn="0" w:lastRowLastColumn="0"/>
            </w:pPr>
            <w:r>
              <w:t>Attend Beam</w:t>
            </w:r>
          </w:p>
          <w:p w:rsidR="004B3B83" w:rsidRDefault="004B3B83" w:rsidP="00671DF2">
            <w:pPr>
              <w:cnfStyle w:val="000000000000" w:firstRow="0" w:lastRow="0" w:firstColumn="0" w:lastColumn="0" w:oddVBand="0" w:evenVBand="0" w:oddHBand="0" w:evenHBand="0" w:firstRowFirstColumn="0" w:firstRowLastColumn="0" w:lastRowFirstColumn="0" w:lastRowLastColumn="0"/>
            </w:pPr>
            <w:r>
              <w:t>Baseline blood tests – school nurse, health review</w:t>
            </w:r>
          </w:p>
          <w:p w:rsidR="004B3B83" w:rsidRDefault="004B3B83" w:rsidP="00671DF2">
            <w:pPr>
              <w:cnfStyle w:val="000000000000" w:firstRow="0" w:lastRow="0" w:firstColumn="0" w:lastColumn="0" w:oddVBand="0" w:evenVBand="0" w:oddHBand="0" w:evenHBand="0" w:firstRowFirstColumn="0" w:firstRowLastColumn="0" w:lastRowFirstColumn="0" w:lastRowLastColumn="0"/>
            </w:pPr>
            <w:r>
              <w:t>GP referral – BMI testing</w:t>
            </w:r>
          </w:p>
          <w:p w:rsidR="004B3B83" w:rsidRDefault="004B3B83" w:rsidP="00671DF2">
            <w:pPr>
              <w:cnfStyle w:val="000000000000" w:firstRow="0" w:lastRow="0" w:firstColumn="0" w:lastColumn="0" w:oddVBand="0" w:evenVBand="0" w:oddHBand="0" w:evenHBand="0" w:firstRowFirstColumn="0" w:firstRowLastColumn="0" w:lastRowFirstColumn="0" w:lastRowLastColumn="0"/>
            </w:pPr>
            <w:r>
              <w:t xml:space="preserve">BSAT work on relationships, including </w:t>
            </w:r>
            <w:proofErr w:type="spellStart"/>
            <w:r>
              <w:t>‘Re</w:t>
            </w:r>
            <w:proofErr w:type="spellEnd"/>
            <w:r>
              <w:t>-tracking’</w:t>
            </w:r>
          </w:p>
          <w:p w:rsidR="00E37173" w:rsidRDefault="004B3B83" w:rsidP="004B3B83">
            <w:pPr>
              <w:cnfStyle w:val="000000000000" w:firstRow="0" w:lastRow="0" w:firstColumn="0" w:lastColumn="0" w:oddVBand="0" w:evenVBand="0" w:oddHBand="0" w:evenHBand="0" w:firstRowFirstColumn="0" w:firstRowLastColumn="0" w:lastRowFirstColumn="0" w:lastRowLastColumn="0"/>
            </w:pPr>
            <w:r>
              <w:t>Give control over food, eg preparing food for others</w:t>
            </w:r>
          </w:p>
        </w:tc>
      </w:tr>
      <w:tr w:rsidR="00E81A82" w:rsidTr="0037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tcPr>
          <w:p w:rsidR="00E81A82" w:rsidRDefault="00BE686F" w:rsidP="00671DF2">
            <w:r>
              <w:t>Anxiety around own health</w:t>
            </w:r>
          </w:p>
          <w:p w:rsidR="00BE686F" w:rsidRDefault="00BE686F" w:rsidP="00671DF2">
            <w:r>
              <w:t>Washing hands constantly until they bleed</w:t>
            </w:r>
          </w:p>
          <w:p w:rsidR="00BE686F" w:rsidRDefault="00BE686F" w:rsidP="00671DF2">
            <w:r>
              <w:t>Can get angry quickly</w:t>
            </w:r>
          </w:p>
        </w:tc>
        <w:tc>
          <w:tcPr>
            <w:tcW w:w="5041" w:type="dxa"/>
          </w:tcPr>
          <w:p w:rsidR="00E81A82" w:rsidRDefault="00BE686F" w:rsidP="00671DF2">
            <w:pPr>
              <w:cnfStyle w:val="000000100000" w:firstRow="0" w:lastRow="0" w:firstColumn="0" w:lastColumn="0" w:oddVBand="0" w:evenVBand="0" w:oddHBand="1" w:evenHBand="0" w:firstRowFirstColumn="0" w:firstRowLastColumn="0" w:lastRowFirstColumn="0" w:lastRowLastColumn="0"/>
            </w:pPr>
            <w:r>
              <w:t>Attend BEAM</w:t>
            </w:r>
          </w:p>
          <w:p w:rsidR="00BE686F" w:rsidRDefault="00BE686F" w:rsidP="00671DF2">
            <w:pPr>
              <w:cnfStyle w:val="000000100000" w:firstRow="0" w:lastRow="0" w:firstColumn="0" w:lastColumn="0" w:oddVBand="0" w:evenVBand="0" w:oddHBand="1" w:evenHBand="0" w:firstRowFirstColumn="0" w:firstRowLastColumn="0" w:lastRowFirstColumn="0" w:lastRowLastColumn="0"/>
            </w:pPr>
            <w:r>
              <w:t>Book, ‘What to do when my brain gets stuck’</w:t>
            </w:r>
          </w:p>
          <w:p w:rsidR="00BE686F" w:rsidRDefault="00BE686F" w:rsidP="00671DF2">
            <w:pPr>
              <w:cnfStyle w:val="000000100000" w:firstRow="0" w:lastRow="0" w:firstColumn="0" w:lastColumn="0" w:oddVBand="0" w:evenVBand="0" w:oddHBand="1" w:evenHBand="0" w:firstRowFirstColumn="0" w:firstRowLastColumn="0" w:lastRowFirstColumn="0" w:lastRowLastColumn="0"/>
            </w:pPr>
            <w:r>
              <w:t>Cognitive Behaviour Therapy</w:t>
            </w:r>
          </w:p>
        </w:tc>
      </w:tr>
      <w:tr w:rsidR="00372818" w:rsidTr="00372818">
        <w:tc>
          <w:tcPr>
            <w:cnfStyle w:val="001000000000" w:firstRow="0" w:lastRow="0" w:firstColumn="1" w:lastColumn="0" w:oddVBand="0" w:evenVBand="0" w:oddHBand="0" w:evenHBand="0" w:firstRowFirstColumn="0" w:firstRowLastColumn="0" w:lastRowFirstColumn="0" w:lastRowLastColumn="0"/>
            <w:tcW w:w="5041" w:type="dxa"/>
          </w:tcPr>
          <w:p w:rsidR="00372818" w:rsidRDefault="003060F1" w:rsidP="00671DF2">
            <w:r>
              <w:t>High level of anxiety</w:t>
            </w:r>
          </w:p>
          <w:p w:rsidR="003060F1" w:rsidRDefault="003060F1" w:rsidP="00671DF2">
            <w:r>
              <w:t>Sleep difficulties</w:t>
            </w:r>
          </w:p>
          <w:p w:rsidR="003060F1" w:rsidRDefault="003060F1" w:rsidP="00671DF2">
            <w:r>
              <w:t>Low self-esteem</w:t>
            </w:r>
          </w:p>
          <w:p w:rsidR="003060F1" w:rsidRDefault="003060F1" w:rsidP="00671DF2">
            <w:r>
              <w:t>Sensory issues</w:t>
            </w:r>
          </w:p>
        </w:tc>
        <w:tc>
          <w:tcPr>
            <w:tcW w:w="5041" w:type="dxa"/>
          </w:tcPr>
          <w:p w:rsidR="00372818" w:rsidRDefault="003060F1" w:rsidP="00671DF2">
            <w:pPr>
              <w:cnfStyle w:val="000000000000" w:firstRow="0" w:lastRow="0" w:firstColumn="0" w:lastColumn="0" w:oddVBand="0" w:evenVBand="0" w:oddHBand="0" w:evenHBand="0" w:firstRowFirstColumn="0" w:firstRowLastColumn="0" w:lastRowFirstColumn="0" w:lastRowLastColumn="0"/>
            </w:pPr>
            <w:r>
              <w:t>Speech and Language Therapy</w:t>
            </w:r>
          </w:p>
          <w:p w:rsidR="003060F1" w:rsidRDefault="003060F1" w:rsidP="00671DF2">
            <w:pPr>
              <w:cnfStyle w:val="000000000000" w:firstRow="0" w:lastRow="0" w:firstColumn="0" w:lastColumn="0" w:oddVBand="0" w:evenVBand="0" w:oddHBand="0" w:evenHBand="0" w:firstRowFirstColumn="0" w:firstRowLastColumn="0" w:lastRowFirstColumn="0" w:lastRowLastColumn="0"/>
            </w:pPr>
            <w:r>
              <w:t>Educational Psychology</w:t>
            </w:r>
          </w:p>
          <w:p w:rsidR="003060F1" w:rsidRDefault="003060F1" w:rsidP="00671DF2">
            <w:pPr>
              <w:cnfStyle w:val="000000000000" w:firstRow="0" w:lastRow="0" w:firstColumn="0" w:lastColumn="0" w:oddVBand="0" w:evenVBand="0" w:oddHBand="0" w:evenHBand="0" w:firstRowFirstColumn="0" w:firstRowLastColumn="0" w:lastRowFirstColumn="0" w:lastRowLastColumn="0"/>
            </w:pPr>
            <w:r>
              <w:t>Calm Brain approach (maybe in small group or 1 to 1)</w:t>
            </w:r>
          </w:p>
          <w:p w:rsidR="003060F1" w:rsidRDefault="003060F1" w:rsidP="00671DF2">
            <w:pPr>
              <w:cnfStyle w:val="000000000000" w:firstRow="0" w:lastRow="0" w:firstColumn="0" w:lastColumn="0" w:oddVBand="0" w:evenVBand="0" w:oddHBand="0" w:evenHBand="0" w:firstRowFirstColumn="0" w:firstRowLastColumn="0" w:lastRowFirstColumn="0" w:lastRowLastColumn="0"/>
            </w:pPr>
            <w:r>
              <w:t>Sleep therapy</w:t>
            </w:r>
          </w:p>
        </w:tc>
      </w:tr>
      <w:tr w:rsidR="003060F1" w:rsidTr="00372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1" w:type="dxa"/>
          </w:tcPr>
          <w:p w:rsidR="003060F1" w:rsidRDefault="00752BF4" w:rsidP="00671DF2">
            <w:r>
              <w:t>Significant bereavement / loss</w:t>
            </w:r>
          </w:p>
          <w:p w:rsidR="00752BF4" w:rsidRDefault="00752BF4" w:rsidP="00671DF2">
            <w:r>
              <w:t>Use of threatening and dark language</w:t>
            </w:r>
          </w:p>
          <w:p w:rsidR="00752BF4" w:rsidRDefault="00752BF4" w:rsidP="00671DF2">
            <w:r>
              <w:t>Refusal to engage</w:t>
            </w:r>
          </w:p>
          <w:p w:rsidR="00752BF4" w:rsidRDefault="00752BF4" w:rsidP="00671DF2">
            <w:r>
              <w:t>Not sleeping</w:t>
            </w:r>
          </w:p>
        </w:tc>
        <w:tc>
          <w:tcPr>
            <w:tcW w:w="5041" w:type="dxa"/>
          </w:tcPr>
          <w:p w:rsidR="003060F1" w:rsidRDefault="00752BF4" w:rsidP="00671DF2">
            <w:pPr>
              <w:cnfStyle w:val="000000100000" w:firstRow="0" w:lastRow="0" w:firstColumn="0" w:lastColumn="0" w:oddVBand="0" w:evenVBand="0" w:oddHBand="1" w:evenHBand="0" w:firstRowFirstColumn="0" w:firstRowLastColumn="0" w:lastRowFirstColumn="0" w:lastRowLastColumn="0"/>
            </w:pPr>
            <w:r>
              <w:t>Specialist bereavement support</w:t>
            </w:r>
          </w:p>
          <w:p w:rsidR="00752BF4" w:rsidRDefault="00752BF4" w:rsidP="00671DF2">
            <w:pPr>
              <w:cnfStyle w:val="000000100000" w:firstRow="0" w:lastRow="0" w:firstColumn="0" w:lastColumn="0" w:oddVBand="0" w:evenVBand="0" w:oddHBand="1" w:evenHBand="0" w:firstRowFirstColumn="0" w:firstRowLastColumn="0" w:lastRowFirstColumn="0" w:lastRowLastColumn="0"/>
            </w:pPr>
            <w:r>
              <w:t>Future in Mind resources – Self Harm, Emotion Coaching and Bereavement</w:t>
            </w:r>
          </w:p>
          <w:p w:rsidR="00752BF4" w:rsidRDefault="00752BF4" w:rsidP="00671DF2">
            <w:pPr>
              <w:cnfStyle w:val="000000100000" w:firstRow="0" w:lastRow="0" w:firstColumn="0" w:lastColumn="0" w:oddVBand="0" w:evenVBand="0" w:oddHBand="1" w:evenHBand="0" w:firstRowFirstColumn="0" w:firstRowLastColumn="0" w:lastRowFirstColumn="0" w:lastRowLastColumn="0"/>
            </w:pPr>
            <w:r>
              <w:t>Emotion Coaching through BSAT</w:t>
            </w:r>
          </w:p>
        </w:tc>
      </w:tr>
    </w:tbl>
    <w:p w:rsidR="00372818" w:rsidRDefault="00372818" w:rsidP="00671DF2"/>
    <w:p w:rsidR="00752BF4" w:rsidRDefault="00752BF4" w:rsidP="00671DF2">
      <w:r>
        <w:t>Resources Available:</w:t>
      </w:r>
    </w:p>
    <w:tbl>
      <w:tblPr>
        <w:tblStyle w:val="GridTable4-Accent2"/>
        <w:tblW w:w="0" w:type="auto"/>
        <w:tblLook w:val="04A0" w:firstRow="1" w:lastRow="0" w:firstColumn="1" w:lastColumn="0" w:noHBand="0" w:noVBand="1"/>
      </w:tblPr>
      <w:tblGrid>
        <w:gridCol w:w="1508"/>
        <w:gridCol w:w="4226"/>
        <w:gridCol w:w="4348"/>
      </w:tblGrid>
      <w:tr w:rsidR="00C81648" w:rsidTr="00385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C81648" w:rsidRDefault="00C81648" w:rsidP="00671DF2">
            <w:r>
              <w:t>Resource / Approach</w:t>
            </w:r>
          </w:p>
        </w:tc>
        <w:tc>
          <w:tcPr>
            <w:tcW w:w="4226" w:type="dxa"/>
          </w:tcPr>
          <w:p w:rsidR="00C81648" w:rsidRDefault="00C81648" w:rsidP="00671DF2">
            <w:pPr>
              <w:cnfStyle w:val="100000000000" w:firstRow="1" w:lastRow="0" w:firstColumn="0" w:lastColumn="0" w:oddVBand="0" w:evenVBand="0" w:oddHBand="0" w:evenHBand="0" w:firstRowFirstColumn="0" w:firstRowLastColumn="0" w:lastRowFirstColumn="0" w:lastRowLastColumn="0"/>
            </w:pPr>
            <w:r>
              <w:t>Details</w:t>
            </w:r>
          </w:p>
        </w:tc>
        <w:tc>
          <w:tcPr>
            <w:tcW w:w="4348" w:type="dxa"/>
          </w:tcPr>
          <w:p w:rsidR="00C81648" w:rsidRDefault="00C81648" w:rsidP="00671DF2">
            <w:pPr>
              <w:cnfStyle w:val="100000000000" w:firstRow="1" w:lastRow="0" w:firstColumn="0" w:lastColumn="0" w:oddVBand="0" w:evenVBand="0" w:oddHBand="0" w:evenHBand="0" w:firstRowFirstColumn="0" w:firstRowLastColumn="0" w:lastRowFirstColumn="0" w:lastRowLastColumn="0"/>
            </w:pPr>
            <w:r>
              <w:t>Contact / Access</w:t>
            </w:r>
          </w:p>
        </w:tc>
      </w:tr>
      <w:tr w:rsidR="00C81648" w:rsidTr="0038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C81648" w:rsidRDefault="00C81648" w:rsidP="00671DF2">
            <w:r>
              <w:t>Step-Up Parenting Programme</w:t>
            </w:r>
          </w:p>
        </w:tc>
        <w:tc>
          <w:tcPr>
            <w:tcW w:w="4226" w:type="dxa"/>
          </w:tcPr>
          <w:p w:rsidR="00C81648" w:rsidRDefault="00D42714" w:rsidP="00671DF2">
            <w:pPr>
              <w:cnfStyle w:val="000000100000" w:firstRow="0" w:lastRow="0" w:firstColumn="0" w:lastColumn="0" w:oddVBand="0" w:evenVBand="0" w:oddHBand="1" w:evenHBand="0" w:firstRowFirstColumn="0" w:firstRowLastColumn="0" w:lastRowFirstColumn="0" w:lastRowLastColumn="0"/>
            </w:pPr>
            <w:r>
              <w:t>An Australian programme of support to aid parents who are afraid of their child or being controlled by their child, not allowing parents to actually parent them. The sessions are ran separate between parent and child with some sessions ran jointly.</w:t>
            </w:r>
          </w:p>
        </w:tc>
        <w:tc>
          <w:tcPr>
            <w:tcW w:w="4348" w:type="dxa"/>
          </w:tcPr>
          <w:p w:rsidR="00D42714" w:rsidRDefault="00D42714" w:rsidP="00D42714">
            <w:pPr>
              <w:cnfStyle w:val="000000100000" w:firstRow="0" w:lastRow="0" w:firstColumn="0" w:lastColumn="0" w:oddVBand="0" w:evenVBand="0" w:oddHBand="1" w:evenHBand="0" w:firstRowFirstColumn="0" w:firstRowLastColumn="0" w:lastRowFirstColumn="0" w:lastRowLastColumn="0"/>
            </w:pPr>
            <w:r>
              <w:t>Darren Lennon</w:t>
            </w:r>
          </w:p>
          <w:p w:rsidR="00C81648" w:rsidRDefault="00D42714" w:rsidP="00D42714">
            <w:pPr>
              <w:cnfStyle w:val="000000100000" w:firstRow="0" w:lastRow="0" w:firstColumn="0" w:lastColumn="0" w:oddVBand="0" w:evenVBand="0" w:oddHBand="1" w:evenHBand="0" w:firstRowFirstColumn="0" w:firstRowLastColumn="0" w:lastRowFirstColumn="0" w:lastRowLastColumn="0"/>
            </w:pPr>
            <w:r>
              <w:t>BSAT</w:t>
            </w:r>
          </w:p>
        </w:tc>
      </w:tr>
      <w:tr w:rsidR="00C81648" w:rsidTr="00385BA1">
        <w:tc>
          <w:tcPr>
            <w:cnfStyle w:val="001000000000" w:firstRow="0" w:lastRow="0" w:firstColumn="1" w:lastColumn="0" w:oddVBand="0" w:evenVBand="0" w:oddHBand="0" w:evenHBand="0" w:firstRowFirstColumn="0" w:firstRowLastColumn="0" w:lastRowFirstColumn="0" w:lastRowLastColumn="0"/>
            <w:tcW w:w="1508" w:type="dxa"/>
          </w:tcPr>
          <w:p w:rsidR="00C81648" w:rsidRDefault="00C81648" w:rsidP="00671DF2">
            <w:r>
              <w:t>Drug / Alcohol Support</w:t>
            </w:r>
          </w:p>
        </w:tc>
        <w:tc>
          <w:tcPr>
            <w:tcW w:w="4226" w:type="dxa"/>
          </w:tcPr>
          <w:p w:rsidR="00C81648" w:rsidRDefault="00385BA1" w:rsidP="00671DF2">
            <w:pPr>
              <w:cnfStyle w:val="000000000000" w:firstRow="0" w:lastRow="0" w:firstColumn="0" w:lastColumn="0" w:oddVBand="0" w:evenVBand="0" w:oddHBand="0" w:evenHBand="0" w:firstRowFirstColumn="0" w:firstRowLastColumn="0" w:lastRowFirstColumn="0" w:lastRowLastColumn="0"/>
            </w:pPr>
            <w:r w:rsidRPr="00385BA1">
              <w:t xml:space="preserve">Supporting those affected by drugs and alcohol in Telford &amp; Wrekin. The service is free and confidential, serving both children and young people 10+ and adults 18+. Telford </w:t>
            </w:r>
            <w:proofErr w:type="spellStart"/>
            <w:r w:rsidRPr="00385BA1">
              <w:t>STaRS</w:t>
            </w:r>
            <w:proofErr w:type="spellEnd"/>
            <w:r w:rsidRPr="00385BA1">
              <w:t xml:space="preserve"> is led by Inclusion (part of Midlands Partnership NHS Foundation Trust) working with Aquarius and </w:t>
            </w:r>
            <w:proofErr w:type="spellStart"/>
            <w:r w:rsidRPr="00385BA1">
              <w:t>Willowdene</w:t>
            </w:r>
            <w:proofErr w:type="spellEnd"/>
          </w:p>
        </w:tc>
        <w:tc>
          <w:tcPr>
            <w:tcW w:w="4348" w:type="dxa"/>
          </w:tcPr>
          <w:p w:rsidR="00385BA1" w:rsidRDefault="00385BA1" w:rsidP="00385BA1">
            <w:pPr>
              <w:cnfStyle w:val="000000000000" w:firstRow="0" w:lastRow="0" w:firstColumn="0" w:lastColumn="0" w:oddVBand="0" w:evenVBand="0" w:oddHBand="0" w:evenHBand="0" w:firstRowFirstColumn="0" w:firstRowLastColumn="0" w:lastRowFirstColumn="0" w:lastRowLastColumn="0"/>
            </w:pPr>
            <w:r>
              <w:t>https://www.telfordstars.org/</w:t>
            </w:r>
          </w:p>
          <w:p w:rsidR="00C81648" w:rsidRDefault="00385BA1" w:rsidP="00385BA1">
            <w:pPr>
              <w:cnfStyle w:val="000000000000" w:firstRow="0" w:lastRow="0" w:firstColumn="0" w:lastColumn="0" w:oddVBand="0" w:evenVBand="0" w:oddHBand="0" w:evenHBand="0" w:firstRowFirstColumn="0" w:firstRowLastColumn="0" w:lastRowFirstColumn="0" w:lastRowLastColumn="0"/>
            </w:pPr>
            <w:r>
              <w:t>For enquiries, call on: 0300 456 4291</w:t>
            </w:r>
          </w:p>
        </w:tc>
      </w:tr>
      <w:tr w:rsidR="00C81648" w:rsidTr="0038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C81648" w:rsidRDefault="00C81648" w:rsidP="00671DF2">
            <w:r>
              <w:t>Sleep Therapy / Sleep Training / Sleep Hygiene / Sleep Pathway</w:t>
            </w:r>
          </w:p>
        </w:tc>
        <w:tc>
          <w:tcPr>
            <w:tcW w:w="4226" w:type="dxa"/>
          </w:tcPr>
          <w:p w:rsidR="00C81648" w:rsidRDefault="0050134D" w:rsidP="00671DF2">
            <w:pPr>
              <w:cnfStyle w:val="000000100000" w:firstRow="0" w:lastRow="0" w:firstColumn="0" w:lastColumn="0" w:oddVBand="0" w:evenVBand="0" w:oddHBand="1" w:evenHBand="0" w:firstRowFirstColumn="0" w:firstRowLastColumn="0" w:lastRowFirstColumn="0" w:lastRowLastColumn="0"/>
            </w:pPr>
            <w:r>
              <w:t>Sleep Champion Training – Children’s Sleep Charity</w:t>
            </w:r>
          </w:p>
        </w:tc>
        <w:tc>
          <w:tcPr>
            <w:tcW w:w="4348" w:type="dxa"/>
          </w:tcPr>
          <w:p w:rsidR="00C81648" w:rsidRDefault="0050134D" w:rsidP="00671DF2">
            <w:pPr>
              <w:cnfStyle w:val="000000100000" w:firstRow="0" w:lastRow="0" w:firstColumn="0" w:lastColumn="0" w:oddVBand="0" w:evenVBand="0" w:oddHBand="1" w:evenHBand="0" w:firstRowFirstColumn="0" w:firstRowLastColumn="0" w:lastRowFirstColumn="0" w:lastRowLastColumn="0"/>
            </w:pPr>
            <w:r>
              <w:t>All FIM delegates for 2018-2019 have a staff member who is an accredited trainer-able to deliver CPD to pupils, parents and staff. All materials provided.</w:t>
            </w:r>
          </w:p>
        </w:tc>
      </w:tr>
      <w:tr w:rsidR="00C81648" w:rsidTr="00385BA1">
        <w:tc>
          <w:tcPr>
            <w:cnfStyle w:val="001000000000" w:firstRow="0" w:lastRow="0" w:firstColumn="1" w:lastColumn="0" w:oddVBand="0" w:evenVBand="0" w:oddHBand="0" w:evenHBand="0" w:firstRowFirstColumn="0" w:firstRowLastColumn="0" w:lastRowFirstColumn="0" w:lastRowLastColumn="0"/>
            <w:tcW w:w="1508" w:type="dxa"/>
          </w:tcPr>
          <w:p w:rsidR="00C81648" w:rsidRDefault="00C81648" w:rsidP="00671DF2">
            <w:r>
              <w:t>Young Carers</w:t>
            </w:r>
          </w:p>
        </w:tc>
        <w:tc>
          <w:tcPr>
            <w:tcW w:w="4226" w:type="dxa"/>
          </w:tcPr>
          <w:p w:rsidR="00C81648" w:rsidRDefault="00C81648" w:rsidP="00671DF2">
            <w:pPr>
              <w:cnfStyle w:val="000000000000" w:firstRow="0" w:lastRow="0" w:firstColumn="0" w:lastColumn="0" w:oddVBand="0" w:evenVBand="0" w:oddHBand="0" w:evenHBand="0" w:firstRowFirstColumn="0" w:firstRowLastColumn="0" w:lastRowFirstColumn="0" w:lastRowLastColumn="0"/>
            </w:pPr>
          </w:p>
        </w:tc>
        <w:tc>
          <w:tcPr>
            <w:tcW w:w="4348" w:type="dxa"/>
          </w:tcPr>
          <w:p w:rsidR="00385BA1" w:rsidRDefault="006A5A01" w:rsidP="00385BA1">
            <w:pPr>
              <w:cnfStyle w:val="000000000000" w:firstRow="0" w:lastRow="0" w:firstColumn="0" w:lastColumn="0" w:oddVBand="0" w:evenVBand="0" w:oddHBand="0" w:evenHBand="0" w:firstRowFirstColumn="0" w:firstRowLastColumn="0" w:lastRowFirstColumn="0" w:lastRowLastColumn="0"/>
              <w:rPr>
                <w:color w:val="1F497D"/>
              </w:rPr>
            </w:pPr>
            <w:hyperlink r:id="rId11" w:history="1">
              <w:r w:rsidR="00385BA1">
                <w:rPr>
                  <w:rStyle w:val="Hyperlink"/>
                </w:rPr>
                <w:t>http://www.telfordyoungcarers.org.uk/</w:t>
              </w:r>
            </w:hyperlink>
          </w:p>
          <w:p w:rsidR="00C81648" w:rsidRPr="00385BA1" w:rsidRDefault="00385BA1" w:rsidP="00671DF2">
            <w:pPr>
              <w:cnfStyle w:val="000000000000" w:firstRow="0" w:lastRow="0" w:firstColumn="0" w:lastColumn="0" w:oddVBand="0" w:evenVBand="0" w:oddHBand="0" w:evenHBand="0" w:firstRowFirstColumn="0" w:firstRowLastColumn="0" w:lastRowFirstColumn="0" w:lastRowLastColumn="0"/>
              <w:rPr>
                <w:rFonts w:ascii="inherit" w:hAnsi="inherit"/>
                <w:color w:val="666666"/>
                <w:lang w:val="en"/>
              </w:rPr>
            </w:pPr>
            <w:r>
              <w:rPr>
                <w:rStyle w:val="c0"/>
                <w:color w:val="666666"/>
                <w:lang w:val="en"/>
              </w:rPr>
              <w:t>Tel: 01952 458044 or 07878 457141</w:t>
            </w:r>
          </w:p>
        </w:tc>
      </w:tr>
      <w:tr w:rsidR="00C81648" w:rsidTr="0038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C81648" w:rsidRDefault="00C81648" w:rsidP="00671DF2">
            <w:r>
              <w:lastRenderedPageBreak/>
              <w:t>Speech and Language Therapy</w:t>
            </w:r>
          </w:p>
        </w:tc>
        <w:tc>
          <w:tcPr>
            <w:tcW w:w="4226" w:type="dxa"/>
          </w:tcPr>
          <w:p w:rsidR="00C81648" w:rsidRDefault="00385BA1" w:rsidP="00671DF2">
            <w:pPr>
              <w:cnfStyle w:val="000000100000" w:firstRow="0" w:lastRow="0" w:firstColumn="0" w:lastColumn="0" w:oddVBand="0" w:evenVBand="0" w:oddHBand="1" w:evenHBand="0" w:firstRowFirstColumn="0" w:firstRowLastColumn="0" w:lastRowFirstColumn="0" w:lastRowLastColumn="0"/>
            </w:pPr>
            <w:r w:rsidRPr="00385BA1">
              <w:t>The Children's Speech and Language Therapy (SLT) Service in Shropshire provides assessment and treatment of speech, language, communication and/or swallowing difficulties for children and young people from birth to 16 years old (or to 19 years if in full time education).</w:t>
            </w:r>
          </w:p>
        </w:tc>
        <w:tc>
          <w:tcPr>
            <w:tcW w:w="4348" w:type="dxa"/>
          </w:tcPr>
          <w:p w:rsidR="00385BA1" w:rsidRDefault="006A5A01" w:rsidP="00385BA1">
            <w:pPr>
              <w:cnfStyle w:val="000000100000" w:firstRow="0" w:lastRow="0" w:firstColumn="0" w:lastColumn="0" w:oddVBand="0" w:evenVBand="0" w:oddHBand="1" w:evenHBand="0" w:firstRowFirstColumn="0" w:firstRowLastColumn="0" w:lastRowFirstColumn="0" w:lastRowLastColumn="0"/>
            </w:pPr>
            <w:hyperlink r:id="rId12" w:history="1">
              <w:r w:rsidR="00385BA1" w:rsidRPr="00A65143">
                <w:rPr>
                  <w:rStyle w:val="Hyperlink"/>
                </w:rPr>
                <w:t>https://www.shropscommunityhealth.nhs.uk/</w:t>
              </w:r>
            </w:hyperlink>
            <w:r w:rsidR="00385BA1">
              <w:t xml:space="preserve"> </w:t>
            </w:r>
            <w:proofErr w:type="spellStart"/>
            <w:r w:rsidR="00385BA1">
              <w:t>childrenspeechlanguagetherapy</w:t>
            </w:r>
            <w:proofErr w:type="spellEnd"/>
          </w:p>
          <w:p w:rsidR="00C81648" w:rsidRDefault="00385BA1" w:rsidP="00385BA1">
            <w:pPr>
              <w:cnfStyle w:val="000000100000" w:firstRow="0" w:lastRow="0" w:firstColumn="0" w:lastColumn="0" w:oddVBand="0" w:evenVBand="0" w:oddHBand="1" w:evenHBand="0" w:firstRowFirstColumn="0" w:firstRowLastColumn="0" w:lastRowFirstColumn="0" w:lastRowLastColumn="0"/>
            </w:pPr>
            <w:r>
              <w:t>Tel: 01952 567300</w:t>
            </w:r>
          </w:p>
        </w:tc>
      </w:tr>
      <w:tr w:rsidR="00C81648" w:rsidTr="00385BA1">
        <w:tc>
          <w:tcPr>
            <w:cnfStyle w:val="001000000000" w:firstRow="0" w:lastRow="0" w:firstColumn="1" w:lastColumn="0" w:oddVBand="0" w:evenVBand="0" w:oddHBand="0" w:evenHBand="0" w:firstRowFirstColumn="0" w:firstRowLastColumn="0" w:lastRowFirstColumn="0" w:lastRowLastColumn="0"/>
            <w:tcW w:w="1508" w:type="dxa"/>
          </w:tcPr>
          <w:p w:rsidR="00C81648" w:rsidRDefault="00C81648" w:rsidP="00671DF2">
            <w:r>
              <w:t>Solution Focused</w:t>
            </w:r>
          </w:p>
        </w:tc>
        <w:tc>
          <w:tcPr>
            <w:tcW w:w="4226" w:type="dxa"/>
          </w:tcPr>
          <w:p w:rsidR="00C81648" w:rsidRDefault="00D42714" w:rsidP="00671DF2">
            <w:pPr>
              <w:cnfStyle w:val="000000000000" w:firstRow="0" w:lastRow="0" w:firstColumn="0" w:lastColumn="0" w:oddVBand="0" w:evenVBand="0" w:oddHBand="0" w:evenHBand="0" w:firstRowFirstColumn="0" w:firstRowLastColumn="0" w:lastRowFirstColumn="0" w:lastRowLastColumn="0"/>
            </w:pPr>
            <w:r>
              <w:t>BRIEF Solution Focussed Therapy. Gives a way of talking proactively from the starting point and opens up a way of questioning with a solution based approach – for use with Primary and Secondary aged children.</w:t>
            </w:r>
          </w:p>
        </w:tc>
        <w:tc>
          <w:tcPr>
            <w:tcW w:w="4348" w:type="dxa"/>
          </w:tcPr>
          <w:p w:rsidR="00D42714" w:rsidRDefault="00D42714" w:rsidP="00D42714">
            <w:pPr>
              <w:cnfStyle w:val="000000000000" w:firstRow="0" w:lastRow="0" w:firstColumn="0" w:lastColumn="0" w:oddVBand="0" w:evenVBand="0" w:oddHBand="0" w:evenHBand="0" w:firstRowFirstColumn="0" w:firstRowLastColumn="0" w:lastRowFirstColumn="0" w:lastRowLastColumn="0"/>
            </w:pPr>
            <w:r>
              <w:t>Darren Lennon</w:t>
            </w:r>
          </w:p>
          <w:p w:rsidR="00C81648" w:rsidRDefault="00D42714" w:rsidP="00D42714">
            <w:pPr>
              <w:cnfStyle w:val="000000000000" w:firstRow="0" w:lastRow="0" w:firstColumn="0" w:lastColumn="0" w:oddVBand="0" w:evenVBand="0" w:oddHBand="0" w:evenHBand="0" w:firstRowFirstColumn="0" w:firstRowLastColumn="0" w:lastRowFirstColumn="0" w:lastRowLastColumn="0"/>
            </w:pPr>
            <w:r>
              <w:t>BSAT</w:t>
            </w:r>
          </w:p>
        </w:tc>
      </w:tr>
      <w:tr w:rsidR="00C81648" w:rsidTr="0038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C81648" w:rsidRDefault="00C81648" w:rsidP="00671DF2">
            <w:r>
              <w:t>Attachment Awareness</w:t>
            </w:r>
          </w:p>
        </w:tc>
        <w:tc>
          <w:tcPr>
            <w:tcW w:w="4226" w:type="dxa"/>
          </w:tcPr>
          <w:p w:rsidR="00D42714" w:rsidRDefault="00D42714" w:rsidP="00D42714">
            <w:pPr>
              <w:cnfStyle w:val="000000100000" w:firstRow="0" w:lastRow="0" w:firstColumn="0" w:lastColumn="0" w:oddVBand="0" w:evenVBand="0" w:oddHBand="1" w:evenHBand="0" w:firstRowFirstColumn="0" w:firstRowLastColumn="0" w:lastRowFirstColumn="0" w:lastRowLastColumn="0"/>
            </w:pPr>
            <w:r>
              <w:t>L1 – BSAT</w:t>
            </w:r>
          </w:p>
          <w:p w:rsidR="00D42714" w:rsidRDefault="00D42714" w:rsidP="00D42714">
            <w:pPr>
              <w:cnfStyle w:val="000000100000" w:firstRow="0" w:lastRow="0" w:firstColumn="0" w:lastColumn="0" w:oddVBand="0" w:evenVBand="0" w:oddHBand="1" w:evenHBand="0" w:firstRowFirstColumn="0" w:firstRowLastColumn="0" w:lastRowFirstColumn="0" w:lastRowLastColumn="0"/>
            </w:pPr>
            <w:r>
              <w:t xml:space="preserve">Whole school awareness </w:t>
            </w:r>
          </w:p>
          <w:p w:rsidR="00D42714" w:rsidRDefault="00D42714" w:rsidP="00D42714">
            <w:pPr>
              <w:cnfStyle w:val="000000100000" w:firstRow="0" w:lastRow="0" w:firstColumn="0" w:lastColumn="0" w:oddVBand="0" w:evenVBand="0" w:oddHBand="1" w:evenHBand="0" w:firstRowFirstColumn="0" w:firstRowLastColumn="0" w:lastRowFirstColumn="0" w:lastRowLastColumn="0"/>
            </w:pPr>
          </w:p>
          <w:p w:rsidR="00D42714" w:rsidRDefault="00D42714" w:rsidP="00D42714">
            <w:pPr>
              <w:cnfStyle w:val="000000100000" w:firstRow="0" w:lastRow="0" w:firstColumn="0" w:lastColumn="0" w:oddVBand="0" w:evenVBand="0" w:oddHBand="1" w:evenHBand="0" w:firstRowFirstColumn="0" w:firstRowLastColumn="0" w:lastRowFirstColumn="0" w:lastRowLastColumn="0"/>
            </w:pPr>
            <w:r>
              <w:t>L2- EPS</w:t>
            </w:r>
          </w:p>
          <w:p w:rsidR="00D42714" w:rsidRDefault="00D42714" w:rsidP="00D42714">
            <w:pPr>
              <w:cnfStyle w:val="000000100000" w:firstRow="0" w:lastRow="0" w:firstColumn="0" w:lastColumn="0" w:oddVBand="0" w:evenVBand="0" w:oddHBand="1" w:evenHBand="0" w:firstRowFirstColumn="0" w:firstRowLastColumn="0" w:lastRowFirstColumn="0" w:lastRowLastColumn="0"/>
            </w:pPr>
            <w:r>
              <w:t>Individualised training on attachment and becoming attachment aware</w:t>
            </w:r>
          </w:p>
          <w:p w:rsidR="00D42714" w:rsidRDefault="00D42714" w:rsidP="00D42714">
            <w:pPr>
              <w:cnfStyle w:val="000000100000" w:firstRow="0" w:lastRow="0" w:firstColumn="0" w:lastColumn="0" w:oddVBand="0" w:evenVBand="0" w:oddHBand="1" w:evenHBand="0" w:firstRowFirstColumn="0" w:firstRowLastColumn="0" w:lastRowFirstColumn="0" w:lastRowLastColumn="0"/>
            </w:pPr>
          </w:p>
          <w:p w:rsidR="00D42714" w:rsidRDefault="00D42714" w:rsidP="00D42714">
            <w:pPr>
              <w:cnfStyle w:val="000000100000" w:firstRow="0" w:lastRow="0" w:firstColumn="0" w:lastColumn="0" w:oddVBand="0" w:evenVBand="0" w:oddHBand="1" w:evenHBand="0" w:firstRowFirstColumn="0" w:firstRowLastColumn="0" w:lastRowFirstColumn="0" w:lastRowLastColumn="0"/>
            </w:pPr>
            <w:r>
              <w:t>L3- BSAT</w:t>
            </w:r>
          </w:p>
          <w:p w:rsidR="00D42714" w:rsidRDefault="00D42714" w:rsidP="00D42714">
            <w:pPr>
              <w:cnfStyle w:val="000000100000" w:firstRow="0" w:lastRow="0" w:firstColumn="0" w:lastColumn="0" w:oddVBand="0" w:evenVBand="0" w:oddHBand="1" w:evenHBand="0" w:firstRowFirstColumn="0" w:firstRowLastColumn="0" w:lastRowFirstColumn="0" w:lastRowLastColumn="0"/>
            </w:pPr>
            <w:r>
              <w:t xml:space="preserve">A deeper understanding of attachment and how schools can become attachment friendly. </w:t>
            </w:r>
          </w:p>
          <w:p w:rsidR="00C81648" w:rsidRDefault="00C81648" w:rsidP="00671DF2">
            <w:pPr>
              <w:cnfStyle w:val="000000100000" w:firstRow="0" w:lastRow="0" w:firstColumn="0" w:lastColumn="0" w:oddVBand="0" w:evenVBand="0" w:oddHBand="1" w:evenHBand="0" w:firstRowFirstColumn="0" w:firstRowLastColumn="0" w:lastRowFirstColumn="0" w:lastRowLastColumn="0"/>
            </w:pPr>
          </w:p>
        </w:tc>
        <w:tc>
          <w:tcPr>
            <w:tcW w:w="4348" w:type="dxa"/>
          </w:tcPr>
          <w:p w:rsidR="00D42714" w:rsidRDefault="00D42714" w:rsidP="00D42714">
            <w:pPr>
              <w:cnfStyle w:val="000000100000" w:firstRow="0" w:lastRow="0" w:firstColumn="0" w:lastColumn="0" w:oddVBand="0" w:evenVBand="0" w:oddHBand="1" w:evenHBand="0" w:firstRowFirstColumn="0" w:firstRowLastColumn="0" w:lastRowFirstColumn="0" w:lastRowLastColumn="0"/>
            </w:pPr>
            <w:r>
              <w:t>L1 – Darren Lennon</w:t>
            </w:r>
          </w:p>
          <w:p w:rsidR="00D42714" w:rsidRDefault="00D42714" w:rsidP="00D42714">
            <w:pPr>
              <w:cnfStyle w:val="000000100000" w:firstRow="0" w:lastRow="0" w:firstColumn="0" w:lastColumn="0" w:oddVBand="0" w:evenVBand="0" w:oddHBand="1" w:evenHBand="0" w:firstRowFirstColumn="0" w:firstRowLastColumn="0" w:lastRowFirstColumn="0" w:lastRowLastColumn="0"/>
            </w:pPr>
            <w:r>
              <w:t>BSAT</w:t>
            </w:r>
          </w:p>
          <w:p w:rsidR="00D42714" w:rsidRDefault="00D42714" w:rsidP="00D42714">
            <w:pPr>
              <w:cnfStyle w:val="000000100000" w:firstRow="0" w:lastRow="0" w:firstColumn="0" w:lastColumn="0" w:oddVBand="0" w:evenVBand="0" w:oddHBand="1" w:evenHBand="0" w:firstRowFirstColumn="0" w:firstRowLastColumn="0" w:lastRowFirstColumn="0" w:lastRowLastColumn="0"/>
            </w:pPr>
          </w:p>
          <w:p w:rsidR="00D42714" w:rsidRDefault="00D42714" w:rsidP="00D42714">
            <w:pPr>
              <w:cnfStyle w:val="000000100000" w:firstRow="0" w:lastRow="0" w:firstColumn="0" w:lastColumn="0" w:oddVBand="0" w:evenVBand="0" w:oddHBand="1" w:evenHBand="0" w:firstRowFirstColumn="0" w:firstRowLastColumn="0" w:lastRowFirstColumn="0" w:lastRowLastColumn="0"/>
            </w:pPr>
            <w:r>
              <w:t>L2 – EPS</w:t>
            </w:r>
          </w:p>
          <w:p w:rsidR="00D42714" w:rsidRDefault="00D42714" w:rsidP="00D42714">
            <w:pPr>
              <w:cnfStyle w:val="000000100000" w:firstRow="0" w:lastRow="0" w:firstColumn="0" w:lastColumn="0" w:oddVBand="0" w:evenVBand="0" w:oddHBand="1" w:evenHBand="0" w:firstRowFirstColumn="0" w:firstRowLastColumn="0" w:lastRowFirstColumn="0" w:lastRowLastColumn="0"/>
            </w:pPr>
          </w:p>
          <w:p w:rsidR="00D42714" w:rsidRDefault="00D42714" w:rsidP="00D42714">
            <w:pPr>
              <w:cnfStyle w:val="000000100000" w:firstRow="0" w:lastRow="0" w:firstColumn="0" w:lastColumn="0" w:oddVBand="0" w:evenVBand="0" w:oddHBand="1" w:evenHBand="0" w:firstRowFirstColumn="0" w:firstRowLastColumn="0" w:lastRowFirstColumn="0" w:lastRowLastColumn="0"/>
            </w:pPr>
          </w:p>
          <w:p w:rsidR="00D42714" w:rsidRDefault="00D42714" w:rsidP="00D42714">
            <w:pPr>
              <w:cnfStyle w:val="000000100000" w:firstRow="0" w:lastRow="0" w:firstColumn="0" w:lastColumn="0" w:oddVBand="0" w:evenVBand="0" w:oddHBand="1" w:evenHBand="0" w:firstRowFirstColumn="0" w:firstRowLastColumn="0" w:lastRowFirstColumn="0" w:lastRowLastColumn="0"/>
            </w:pPr>
          </w:p>
          <w:p w:rsidR="00D42714" w:rsidRDefault="00D42714" w:rsidP="00D42714">
            <w:pPr>
              <w:cnfStyle w:val="000000100000" w:firstRow="0" w:lastRow="0" w:firstColumn="0" w:lastColumn="0" w:oddVBand="0" w:evenVBand="0" w:oddHBand="1" w:evenHBand="0" w:firstRowFirstColumn="0" w:firstRowLastColumn="0" w:lastRowFirstColumn="0" w:lastRowLastColumn="0"/>
            </w:pPr>
            <w:r>
              <w:t>L3 – Darren Lennon</w:t>
            </w:r>
          </w:p>
          <w:p w:rsidR="00C81648" w:rsidRDefault="00D42714" w:rsidP="00D42714">
            <w:pPr>
              <w:cnfStyle w:val="000000100000" w:firstRow="0" w:lastRow="0" w:firstColumn="0" w:lastColumn="0" w:oddVBand="0" w:evenVBand="0" w:oddHBand="1" w:evenHBand="0" w:firstRowFirstColumn="0" w:firstRowLastColumn="0" w:lastRowFirstColumn="0" w:lastRowLastColumn="0"/>
            </w:pPr>
            <w:r>
              <w:t>BSAT</w:t>
            </w:r>
          </w:p>
        </w:tc>
      </w:tr>
      <w:tr w:rsidR="00C81648" w:rsidTr="00385BA1">
        <w:tc>
          <w:tcPr>
            <w:cnfStyle w:val="001000000000" w:firstRow="0" w:lastRow="0" w:firstColumn="1" w:lastColumn="0" w:oddVBand="0" w:evenVBand="0" w:oddHBand="0" w:evenHBand="0" w:firstRowFirstColumn="0" w:firstRowLastColumn="0" w:lastRowFirstColumn="0" w:lastRowLastColumn="0"/>
            <w:tcW w:w="1508" w:type="dxa"/>
          </w:tcPr>
          <w:p w:rsidR="00C81648" w:rsidRDefault="00C81648" w:rsidP="00671DF2">
            <w:r>
              <w:t>Occupational Therapy</w:t>
            </w:r>
          </w:p>
        </w:tc>
        <w:tc>
          <w:tcPr>
            <w:tcW w:w="4226" w:type="dxa"/>
          </w:tcPr>
          <w:p w:rsidR="00385BA1" w:rsidRDefault="00385BA1" w:rsidP="00385BA1">
            <w:pPr>
              <w:cnfStyle w:val="000000000000" w:firstRow="0" w:lastRow="0" w:firstColumn="0" w:lastColumn="0" w:oddVBand="0" w:evenVBand="0" w:oddHBand="0" w:evenHBand="0" w:firstRowFirstColumn="0" w:firstRowLastColumn="0" w:lastRowFirstColumn="0" w:lastRowLastColumn="0"/>
            </w:pPr>
            <w:r>
              <w:t>The role of the occupational therapist is to enable children and young people to function to the best of their ability. Occupational Therapists provide advice for children whose ability to carry out functional skills is compromised.</w:t>
            </w:r>
          </w:p>
          <w:p w:rsidR="00385BA1" w:rsidRDefault="00385BA1" w:rsidP="00385BA1">
            <w:pPr>
              <w:cnfStyle w:val="000000000000" w:firstRow="0" w:lastRow="0" w:firstColumn="0" w:lastColumn="0" w:oddVBand="0" w:evenVBand="0" w:oddHBand="0" w:evenHBand="0" w:firstRowFirstColumn="0" w:firstRowLastColumn="0" w:lastRowFirstColumn="0" w:lastRowLastColumn="0"/>
            </w:pPr>
            <w:r>
              <w:t>Our service is available for children aged between 0-18 (19 years in full time education) who are registered with a GP within either Shropshire or Telford and Wrekin geographical boundaries.</w:t>
            </w:r>
          </w:p>
          <w:p w:rsidR="00C81648" w:rsidRDefault="00385BA1" w:rsidP="00385BA1">
            <w:pPr>
              <w:cnfStyle w:val="000000000000" w:firstRow="0" w:lastRow="0" w:firstColumn="0" w:lastColumn="0" w:oddVBand="0" w:evenVBand="0" w:oddHBand="0" w:evenHBand="0" w:firstRowFirstColumn="0" w:firstRowLastColumn="0" w:lastRowFirstColumn="0" w:lastRowLastColumn="0"/>
            </w:pPr>
            <w:r>
              <w:t>The service is offered to all children and young people regardless of ethnic, cultural, spiritual, gender, and disability backgrounds.</w:t>
            </w:r>
          </w:p>
        </w:tc>
        <w:tc>
          <w:tcPr>
            <w:tcW w:w="4348" w:type="dxa"/>
          </w:tcPr>
          <w:p w:rsidR="00C81648" w:rsidRDefault="006A5A01" w:rsidP="00671DF2">
            <w:pPr>
              <w:cnfStyle w:val="000000000000" w:firstRow="0" w:lastRow="0" w:firstColumn="0" w:lastColumn="0" w:oddVBand="0" w:evenVBand="0" w:oddHBand="0" w:evenHBand="0" w:firstRowFirstColumn="0" w:firstRowLastColumn="0" w:lastRowFirstColumn="0" w:lastRowLastColumn="0"/>
            </w:pPr>
            <w:hyperlink r:id="rId13" w:history="1">
              <w:r w:rsidR="00385BA1" w:rsidRPr="00A65143">
                <w:rPr>
                  <w:rStyle w:val="Hyperlink"/>
                </w:rPr>
                <w:t>https://www.shropscommunityhealth.nhs.uk/</w:t>
              </w:r>
            </w:hyperlink>
            <w:r w:rsidR="00385BA1">
              <w:t xml:space="preserve"> </w:t>
            </w:r>
            <w:proofErr w:type="spellStart"/>
            <w:r w:rsidR="00385BA1" w:rsidRPr="00385BA1">
              <w:t>childrens</w:t>
            </w:r>
            <w:proofErr w:type="spellEnd"/>
            <w:r w:rsidR="00385BA1" w:rsidRPr="00385BA1">
              <w:t>-occupational-therapy</w:t>
            </w:r>
          </w:p>
        </w:tc>
      </w:tr>
      <w:tr w:rsidR="00C81648" w:rsidTr="0038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C81648" w:rsidRDefault="00C81648" w:rsidP="00671DF2">
            <w:r>
              <w:t>Emotion Coaching</w:t>
            </w:r>
          </w:p>
        </w:tc>
        <w:tc>
          <w:tcPr>
            <w:tcW w:w="4226" w:type="dxa"/>
          </w:tcPr>
          <w:p w:rsidR="00C81648" w:rsidRDefault="00D42714" w:rsidP="00671DF2">
            <w:pPr>
              <w:cnfStyle w:val="000000100000" w:firstRow="0" w:lastRow="0" w:firstColumn="0" w:lastColumn="0" w:oddVBand="0" w:evenVBand="0" w:oddHBand="1" w:evenHBand="0" w:firstRowFirstColumn="0" w:firstRowLastColumn="0" w:lastRowFirstColumn="0" w:lastRowLastColumn="0"/>
            </w:pPr>
            <w:r>
              <w:t xml:space="preserve">An approach to help problem solve emotions and support through co-regulation with a view for children to learn the skills to </w:t>
            </w:r>
            <w:r w:rsidR="00385BA1">
              <w:t>self-regulation</w:t>
            </w:r>
            <w:r>
              <w:t>.</w:t>
            </w:r>
          </w:p>
        </w:tc>
        <w:tc>
          <w:tcPr>
            <w:tcW w:w="4348" w:type="dxa"/>
          </w:tcPr>
          <w:p w:rsidR="00D42714" w:rsidRDefault="00D42714" w:rsidP="00D42714">
            <w:pPr>
              <w:cnfStyle w:val="000000100000" w:firstRow="0" w:lastRow="0" w:firstColumn="0" w:lastColumn="0" w:oddVBand="0" w:evenVBand="0" w:oddHBand="1" w:evenHBand="0" w:firstRowFirstColumn="0" w:firstRowLastColumn="0" w:lastRowFirstColumn="0" w:lastRowLastColumn="0"/>
            </w:pPr>
            <w:r>
              <w:t>Darren Lennon</w:t>
            </w:r>
          </w:p>
          <w:p w:rsidR="00C81648" w:rsidRDefault="00D42714" w:rsidP="00D42714">
            <w:pPr>
              <w:cnfStyle w:val="000000100000" w:firstRow="0" w:lastRow="0" w:firstColumn="0" w:lastColumn="0" w:oddVBand="0" w:evenVBand="0" w:oddHBand="1" w:evenHBand="0" w:firstRowFirstColumn="0" w:firstRowLastColumn="0" w:lastRowFirstColumn="0" w:lastRowLastColumn="0"/>
            </w:pPr>
            <w:r>
              <w:t>BSAT</w:t>
            </w:r>
          </w:p>
          <w:p w:rsidR="0050134D" w:rsidRDefault="0050134D" w:rsidP="00D42714">
            <w:pPr>
              <w:cnfStyle w:val="000000100000" w:firstRow="0" w:lastRow="0" w:firstColumn="0" w:lastColumn="0" w:oddVBand="0" w:evenVBand="0" w:oddHBand="1" w:evenHBand="0" w:firstRowFirstColumn="0" w:firstRowLastColumn="0" w:lastRowFirstColumn="0" w:lastRowLastColumn="0"/>
            </w:pPr>
          </w:p>
          <w:p w:rsidR="0050134D" w:rsidRDefault="0050134D" w:rsidP="00D42714">
            <w:pPr>
              <w:cnfStyle w:val="000000100000" w:firstRow="0" w:lastRow="0" w:firstColumn="0" w:lastColumn="0" w:oddVBand="0" w:evenVBand="0" w:oddHBand="1" w:evenHBand="0" w:firstRowFirstColumn="0" w:firstRowLastColumn="0" w:lastRowFirstColumn="0" w:lastRowLastColumn="0"/>
            </w:pPr>
            <w:r>
              <w:t>All FIM delegates have a copy of Emotion Coaching – A resource bank for parents, carers, professionals by Dr Tina Rae and Amy Such</w:t>
            </w:r>
          </w:p>
        </w:tc>
      </w:tr>
      <w:tr w:rsidR="00C81648" w:rsidTr="00385BA1">
        <w:tc>
          <w:tcPr>
            <w:cnfStyle w:val="001000000000" w:firstRow="0" w:lastRow="0" w:firstColumn="1" w:lastColumn="0" w:oddVBand="0" w:evenVBand="0" w:oddHBand="0" w:evenHBand="0" w:firstRowFirstColumn="0" w:firstRowLastColumn="0" w:lastRowFirstColumn="0" w:lastRowLastColumn="0"/>
            <w:tcW w:w="1508" w:type="dxa"/>
          </w:tcPr>
          <w:p w:rsidR="00C81648" w:rsidRDefault="00C81648" w:rsidP="00671DF2">
            <w:r>
              <w:t>My Hidden Chimp - book</w:t>
            </w:r>
          </w:p>
        </w:tc>
        <w:tc>
          <w:tcPr>
            <w:tcW w:w="4226" w:type="dxa"/>
          </w:tcPr>
          <w:p w:rsidR="00D42714" w:rsidRDefault="00D42714" w:rsidP="00D42714">
            <w:pPr>
              <w:cnfStyle w:val="000000000000" w:firstRow="0" w:lastRow="0" w:firstColumn="0" w:lastColumn="0" w:oddVBand="0" w:evenVBand="0" w:oddHBand="0" w:evenHBand="0" w:firstRowFirstColumn="0" w:firstRowLastColumn="0" w:lastRowFirstColumn="0" w:lastRowLastColumn="0"/>
            </w:pPr>
            <w:r>
              <w:t xml:space="preserve">Available both online for schools to use or via small group work as BSAT. </w:t>
            </w:r>
          </w:p>
          <w:p w:rsidR="00C81648" w:rsidRDefault="00D42714" w:rsidP="00D42714">
            <w:pPr>
              <w:cnfStyle w:val="000000000000" w:firstRow="0" w:lastRow="0" w:firstColumn="0" w:lastColumn="0" w:oddVBand="0" w:evenVBand="0" w:oddHBand="0" w:evenHBand="0" w:firstRowFirstColumn="0" w:firstRowLastColumn="0" w:lastRowFirstColumn="0" w:lastRowLastColumn="0"/>
            </w:pPr>
            <w:r>
              <w:t>My Hidden Chimp helps children understand the way that their brain develops and works. It unpicks their emotions inside of them and is described as a hidden chimp inside of us.</w:t>
            </w:r>
          </w:p>
        </w:tc>
        <w:tc>
          <w:tcPr>
            <w:tcW w:w="4348" w:type="dxa"/>
          </w:tcPr>
          <w:p w:rsidR="00D42714" w:rsidRDefault="00D42714" w:rsidP="00D42714">
            <w:pPr>
              <w:cnfStyle w:val="000000000000" w:firstRow="0" w:lastRow="0" w:firstColumn="0" w:lastColumn="0" w:oddVBand="0" w:evenVBand="0" w:oddHBand="0" w:evenHBand="0" w:firstRowFirstColumn="0" w:firstRowLastColumn="0" w:lastRowFirstColumn="0" w:lastRowLastColumn="0"/>
            </w:pPr>
            <w:r>
              <w:t>Darren Lennon</w:t>
            </w:r>
          </w:p>
          <w:p w:rsidR="00C81648" w:rsidRDefault="00D42714" w:rsidP="00D42714">
            <w:pPr>
              <w:cnfStyle w:val="000000000000" w:firstRow="0" w:lastRow="0" w:firstColumn="0" w:lastColumn="0" w:oddVBand="0" w:evenVBand="0" w:oddHBand="0" w:evenHBand="0" w:firstRowFirstColumn="0" w:firstRowLastColumn="0" w:lastRowFirstColumn="0" w:lastRowLastColumn="0"/>
            </w:pPr>
            <w:r>
              <w:t>BSAT</w:t>
            </w:r>
          </w:p>
        </w:tc>
      </w:tr>
      <w:tr w:rsidR="00D42714" w:rsidTr="0038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D42714" w:rsidRDefault="00D42714" w:rsidP="00D42714">
            <w:r>
              <w:lastRenderedPageBreak/>
              <w:t>Building Resilience</w:t>
            </w:r>
          </w:p>
        </w:tc>
        <w:tc>
          <w:tcPr>
            <w:tcW w:w="4226" w:type="dxa"/>
          </w:tcPr>
          <w:p w:rsidR="00D42714" w:rsidRDefault="00D42714" w:rsidP="00D42714">
            <w:pPr>
              <w:cnfStyle w:val="000000100000" w:firstRow="0" w:lastRow="0" w:firstColumn="0" w:lastColumn="0" w:oddVBand="0" w:evenVBand="0" w:oddHBand="1" w:evenHBand="0" w:firstRowFirstColumn="0" w:firstRowLastColumn="0" w:lastRowFirstColumn="0" w:lastRowLastColumn="0"/>
            </w:pPr>
            <w:r>
              <w:t xml:space="preserve">Resilience training – How to track resilience (bounce score) and how to build resilience in children within the classroom. </w:t>
            </w:r>
          </w:p>
          <w:p w:rsidR="00D42714" w:rsidRDefault="00D42714" w:rsidP="00D42714">
            <w:pPr>
              <w:cnfStyle w:val="000000100000" w:firstRow="0" w:lastRow="0" w:firstColumn="0" w:lastColumn="0" w:oddVBand="0" w:evenVBand="0" w:oddHBand="1" w:evenHBand="0" w:firstRowFirstColumn="0" w:firstRowLastColumn="0" w:lastRowFirstColumn="0" w:lastRowLastColumn="0"/>
            </w:pPr>
          </w:p>
          <w:p w:rsidR="00D42714" w:rsidRDefault="00D42714" w:rsidP="00D42714">
            <w:pPr>
              <w:cnfStyle w:val="000000100000" w:firstRow="0" w:lastRow="0" w:firstColumn="0" w:lastColumn="0" w:oddVBand="0" w:evenVBand="0" w:oddHBand="1" w:evenHBand="0" w:firstRowFirstColumn="0" w:firstRowLastColumn="0" w:lastRowFirstColumn="0" w:lastRowLastColumn="0"/>
            </w:pPr>
            <w:r>
              <w:t>BSAT trade a course which unpicks resilience and looks at how to build resilience in children within the classroom.</w:t>
            </w:r>
          </w:p>
        </w:tc>
        <w:tc>
          <w:tcPr>
            <w:tcW w:w="4348" w:type="dxa"/>
          </w:tcPr>
          <w:p w:rsidR="00D42714" w:rsidRDefault="00D42714" w:rsidP="00D42714">
            <w:pPr>
              <w:cnfStyle w:val="000000100000" w:firstRow="0" w:lastRow="0" w:firstColumn="0" w:lastColumn="0" w:oddVBand="0" w:evenVBand="0" w:oddHBand="1" w:evenHBand="0" w:firstRowFirstColumn="0" w:firstRowLastColumn="0" w:lastRowFirstColumn="0" w:lastRowLastColumn="0"/>
            </w:pPr>
            <w:r>
              <w:t>Darren Lennon</w:t>
            </w:r>
          </w:p>
          <w:p w:rsidR="00D42714" w:rsidRDefault="00D42714" w:rsidP="00D42714">
            <w:pPr>
              <w:cnfStyle w:val="000000100000" w:firstRow="0" w:lastRow="0" w:firstColumn="0" w:lastColumn="0" w:oddVBand="0" w:evenVBand="0" w:oddHBand="1" w:evenHBand="0" w:firstRowFirstColumn="0" w:firstRowLastColumn="0" w:lastRowFirstColumn="0" w:lastRowLastColumn="0"/>
            </w:pPr>
            <w:r>
              <w:t>BSAT</w:t>
            </w:r>
          </w:p>
        </w:tc>
      </w:tr>
      <w:tr w:rsidR="00D42714" w:rsidTr="00385BA1">
        <w:tc>
          <w:tcPr>
            <w:cnfStyle w:val="001000000000" w:firstRow="0" w:lastRow="0" w:firstColumn="1" w:lastColumn="0" w:oddVBand="0" w:evenVBand="0" w:oddHBand="0" w:evenHBand="0" w:firstRowFirstColumn="0" w:firstRowLastColumn="0" w:lastRowFirstColumn="0" w:lastRowLastColumn="0"/>
            <w:tcW w:w="1508" w:type="dxa"/>
          </w:tcPr>
          <w:p w:rsidR="00D42714" w:rsidRDefault="00D42714" w:rsidP="00D42714">
            <w:r>
              <w:t>School Nursing</w:t>
            </w:r>
          </w:p>
        </w:tc>
        <w:tc>
          <w:tcPr>
            <w:tcW w:w="4226" w:type="dxa"/>
          </w:tcPr>
          <w:p w:rsidR="009A1DDA" w:rsidRDefault="009A1DDA" w:rsidP="009A1DDA">
            <w:pPr>
              <w:cnfStyle w:val="000000000000" w:firstRow="0" w:lastRow="0" w:firstColumn="0" w:lastColumn="0" w:oddVBand="0" w:evenVBand="0" w:oddHBand="0" w:evenHBand="0" w:firstRowFirstColumn="0" w:firstRowLastColumn="0" w:lastRowFirstColumn="0" w:lastRowLastColumn="0"/>
            </w:pPr>
            <w:r>
              <w:t>Holistic approach and Public Health driven.  EHWB leads support cascading of materials utilised in FIM and how these should be applied to health remit.</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 xml:space="preserve"> </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 xml:space="preserve">Here 4 Parents clinic (currently delivered via Attend Anywhere Forum, due to </w:t>
            </w:r>
            <w:proofErr w:type="spellStart"/>
            <w:r>
              <w:t>Covid</w:t>
            </w:r>
            <w:proofErr w:type="spellEnd"/>
            <w:r>
              <w:t>, but will be f2f at earliest possible opportunity. Parents can access advice, resources and identified holistic support following consultation with EHWB SN/HV</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 xml:space="preserve"> </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SN team - Support given on 1-1 basis or small groups.  PSHE delivery as required.</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Home visit support.  Liaison with other health professionals.</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 xml:space="preserve"> </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 xml:space="preserve">Support given regarding sleep difficulties prevention and management. Support for anxiety, </w:t>
            </w:r>
            <w:proofErr w:type="spellStart"/>
            <w:r>
              <w:t>self harm</w:t>
            </w:r>
            <w:proofErr w:type="spellEnd"/>
            <w:r>
              <w:t xml:space="preserve"> (STORM Training model), emotional concerns, exam stress, chronic health condition impact upon mental health, risk taking behaviour prevention, education and support. Body image and sexuality support.</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proofErr w:type="gramStart"/>
            <w:r>
              <w:t>supporting</w:t>
            </w:r>
            <w:proofErr w:type="gramEnd"/>
            <w:r>
              <w:t xml:space="preserve"> referrals to other professionals. </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 xml:space="preserve"> </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Inclusion of the Solihull Approach as an evidence based approach to a variety of support needs.  Uses containment, reciprocity and behaviour management and social learning theory.</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 xml:space="preserve"> </w:t>
            </w:r>
          </w:p>
          <w:p w:rsidR="00D42714" w:rsidRDefault="009A1DDA" w:rsidP="00D42714">
            <w:pPr>
              <w:cnfStyle w:val="000000000000" w:firstRow="0" w:lastRow="0" w:firstColumn="0" w:lastColumn="0" w:oddVBand="0" w:evenVBand="0" w:oddHBand="0" w:evenHBand="0" w:firstRowFirstColumn="0" w:firstRowLastColumn="0" w:lastRowFirstColumn="0" w:lastRowLastColumn="0"/>
            </w:pPr>
            <w:r>
              <w:t>Ensuring the child's voice is enabled by offering various opportunities and forums for support.</w:t>
            </w:r>
          </w:p>
        </w:tc>
        <w:tc>
          <w:tcPr>
            <w:tcW w:w="4348" w:type="dxa"/>
          </w:tcPr>
          <w:p w:rsidR="009A1DDA" w:rsidRDefault="009A1DDA" w:rsidP="009A1DDA">
            <w:pPr>
              <w:cnfStyle w:val="000000000000" w:firstRow="0" w:lastRow="0" w:firstColumn="0" w:lastColumn="0" w:oddVBand="0" w:evenVBand="0" w:oddHBand="0" w:evenHBand="0" w:firstRowFirstColumn="0" w:firstRowLastColumn="0" w:lastRowFirstColumn="0" w:lastRowLastColumn="0"/>
            </w:pPr>
            <w:r>
              <w:t>Sandra Williamson 5 - 19 age group EHWB SN</w:t>
            </w:r>
          </w:p>
          <w:p w:rsidR="00EA4DCF" w:rsidRDefault="006A5A01" w:rsidP="009A1DDA">
            <w:pPr>
              <w:cnfStyle w:val="000000000000" w:firstRow="0" w:lastRow="0" w:firstColumn="0" w:lastColumn="0" w:oddVBand="0" w:evenVBand="0" w:oddHBand="0" w:evenHBand="0" w:firstRowFirstColumn="0" w:firstRowLastColumn="0" w:lastRowFirstColumn="0" w:lastRowLastColumn="0"/>
            </w:pPr>
            <w:hyperlink r:id="rId14" w:history="1">
              <w:r w:rsidR="00941F37" w:rsidRPr="00A65143">
                <w:rPr>
                  <w:rStyle w:val="Hyperlink"/>
                </w:rPr>
                <w:t>Sandra.williamson3@nhs.net</w:t>
              </w:r>
            </w:hyperlink>
          </w:p>
          <w:p w:rsidR="00941F37" w:rsidRDefault="00941F37" w:rsidP="009A1DDA">
            <w:pPr>
              <w:cnfStyle w:val="000000000000" w:firstRow="0" w:lastRow="0" w:firstColumn="0" w:lastColumn="0" w:oddVBand="0" w:evenVBand="0" w:oddHBand="0" w:evenHBand="0" w:firstRowFirstColumn="0" w:firstRowLastColumn="0" w:lastRowFirstColumn="0" w:lastRowLastColumn="0"/>
            </w:pP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Sally Webber 0-5  age group</w:t>
            </w:r>
          </w:p>
          <w:p w:rsidR="009A1DDA" w:rsidRDefault="009A1DDA" w:rsidP="009A1DDA">
            <w:pPr>
              <w:cnfStyle w:val="000000000000" w:firstRow="0" w:lastRow="0" w:firstColumn="0" w:lastColumn="0" w:oddVBand="0" w:evenVBand="0" w:oddHBand="0" w:evenHBand="0" w:firstRowFirstColumn="0" w:firstRowLastColumn="0" w:lastRowFirstColumn="0" w:lastRowLastColumn="0"/>
            </w:pPr>
            <w:r>
              <w:t>EHWB HV</w:t>
            </w:r>
          </w:p>
          <w:p w:rsidR="00EA4DCF" w:rsidRDefault="006A5A01" w:rsidP="009A1DDA">
            <w:pPr>
              <w:cnfStyle w:val="000000000000" w:firstRow="0" w:lastRow="0" w:firstColumn="0" w:lastColumn="0" w:oddVBand="0" w:evenVBand="0" w:oddHBand="0" w:evenHBand="0" w:firstRowFirstColumn="0" w:firstRowLastColumn="0" w:lastRowFirstColumn="0" w:lastRowLastColumn="0"/>
            </w:pPr>
            <w:hyperlink r:id="rId15" w:history="1">
              <w:r w:rsidR="00941F37" w:rsidRPr="00A65143">
                <w:rPr>
                  <w:rStyle w:val="Hyperlink"/>
                </w:rPr>
                <w:t>Sally.webber@nhs.net</w:t>
              </w:r>
            </w:hyperlink>
          </w:p>
          <w:p w:rsidR="00941F37" w:rsidRDefault="00941F37" w:rsidP="009A1DDA">
            <w:pPr>
              <w:cnfStyle w:val="000000000000" w:firstRow="0" w:lastRow="0" w:firstColumn="0" w:lastColumn="0" w:oddVBand="0" w:evenVBand="0" w:oddHBand="0" w:evenHBand="0" w:firstRowFirstColumn="0" w:firstRowLastColumn="0" w:lastRowFirstColumn="0" w:lastRowLastColumn="0"/>
            </w:pPr>
          </w:p>
          <w:p w:rsidR="00D42714" w:rsidRDefault="009A1DDA" w:rsidP="009A1DDA">
            <w:pPr>
              <w:cnfStyle w:val="000000000000" w:firstRow="0" w:lastRow="0" w:firstColumn="0" w:lastColumn="0" w:oddVBand="0" w:evenVBand="0" w:oddHBand="0" w:evenHBand="0" w:firstRowFirstColumn="0" w:firstRowLastColumn="0" w:lastRowFirstColumn="0" w:lastRowLastColumn="0"/>
            </w:pPr>
            <w:r>
              <w:t>Both professionals part of FIM and delivering evidence based information relating to materials issued by FIM.</w:t>
            </w:r>
          </w:p>
        </w:tc>
      </w:tr>
      <w:tr w:rsidR="00D42714" w:rsidTr="0038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rsidR="00D42714" w:rsidRDefault="00D42714" w:rsidP="00D42714">
            <w:r>
              <w:t>Re-Tracking</w:t>
            </w:r>
          </w:p>
        </w:tc>
        <w:tc>
          <w:tcPr>
            <w:tcW w:w="4226" w:type="dxa"/>
          </w:tcPr>
          <w:p w:rsidR="00D42714" w:rsidRDefault="00D42714" w:rsidP="00D42714">
            <w:pPr>
              <w:cnfStyle w:val="000000100000" w:firstRow="0" w:lastRow="0" w:firstColumn="0" w:lastColumn="0" w:oddVBand="0" w:evenVBand="0" w:oddHBand="1" w:evenHBand="0" w:firstRowFirstColumn="0" w:firstRowLastColumn="0" w:lastRowFirstColumn="0" w:lastRowLastColumn="0"/>
            </w:pPr>
            <w:r>
              <w:t xml:space="preserve">A useful resource for children age KS2-3 with worksheets able to unpick information about a young person. Best completed as sessions within 1:1 or small groups. </w:t>
            </w:r>
          </w:p>
        </w:tc>
        <w:tc>
          <w:tcPr>
            <w:tcW w:w="4348" w:type="dxa"/>
          </w:tcPr>
          <w:p w:rsidR="00D42714" w:rsidRDefault="00D42714" w:rsidP="00D42714">
            <w:pPr>
              <w:cnfStyle w:val="000000100000" w:firstRow="0" w:lastRow="0" w:firstColumn="0" w:lastColumn="0" w:oddVBand="0" w:evenVBand="0" w:oddHBand="1" w:evenHBand="0" w:firstRowFirstColumn="0" w:firstRowLastColumn="0" w:lastRowFirstColumn="0" w:lastRowLastColumn="0"/>
            </w:pPr>
            <w:r>
              <w:t>Darren Lennon</w:t>
            </w:r>
          </w:p>
          <w:p w:rsidR="00D42714" w:rsidRDefault="00D42714" w:rsidP="00D42714">
            <w:pPr>
              <w:cnfStyle w:val="000000100000" w:firstRow="0" w:lastRow="0" w:firstColumn="0" w:lastColumn="0" w:oddVBand="0" w:evenVBand="0" w:oddHBand="1" w:evenHBand="0" w:firstRowFirstColumn="0" w:firstRowLastColumn="0" w:lastRowFirstColumn="0" w:lastRowLastColumn="0"/>
            </w:pPr>
            <w:r>
              <w:t>BSAT</w:t>
            </w:r>
          </w:p>
        </w:tc>
      </w:tr>
      <w:tr w:rsidR="0050134D" w:rsidTr="00385BA1">
        <w:tc>
          <w:tcPr>
            <w:cnfStyle w:val="001000000000" w:firstRow="0" w:lastRow="0" w:firstColumn="1" w:lastColumn="0" w:oddVBand="0" w:evenVBand="0" w:oddHBand="0" w:evenHBand="0" w:firstRowFirstColumn="0" w:firstRowLastColumn="0" w:lastRowFirstColumn="0" w:lastRowLastColumn="0"/>
            <w:tcW w:w="1508" w:type="dxa"/>
          </w:tcPr>
          <w:p w:rsidR="0050134D" w:rsidRDefault="0050134D" w:rsidP="0050134D">
            <w:r>
              <w:t>Bereavement Support</w:t>
            </w:r>
          </w:p>
        </w:tc>
        <w:tc>
          <w:tcPr>
            <w:tcW w:w="4226" w:type="dxa"/>
          </w:tcPr>
          <w:p w:rsidR="0050134D" w:rsidRDefault="0050134D" w:rsidP="0050134D">
            <w:pPr>
              <w:cnfStyle w:val="000000000000" w:firstRow="0" w:lastRow="0" w:firstColumn="0" w:lastColumn="0" w:oddVBand="0" w:evenVBand="0" w:oddHBand="0" w:evenHBand="0" w:firstRowFirstColumn="0" w:firstRowLastColumn="0" w:lastRowFirstColumn="0" w:lastRowLastColumn="0"/>
            </w:pPr>
            <w:r>
              <w:t xml:space="preserve">The Bereavement Box – Nurture UK Supporting children through grief and loss </w:t>
            </w:r>
          </w:p>
        </w:tc>
        <w:tc>
          <w:tcPr>
            <w:tcW w:w="4348" w:type="dxa"/>
          </w:tcPr>
          <w:p w:rsidR="0050134D" w:rsidRDefault="0050134D" w:rsidP="0050134D">
            <w:pPr>
              <w:cnfStyle w:val="000000000000" w:firstRow="0" w:lastRow="0" w:firstColumn="0" w:lastColumn="0" w:oddVBand="0" w:evenVBand="0" w:oddHBand="0" w:evenHBand="0" w:firstRowFirstColumn="0" w:firstRowLastColumn="0" w:lastRowFirstColumn="0" w:lastRowLastColumn="0"/>
            </w:pPr>
            <w:r>
              <w:t>All FIM delegates have a copy of this practical resource</w:t>
            </w:r>
          </w:p>
        </w:tc>
      </w:tr>
      <w:tr w:rsidR="0050134D" w:rsidTr="00385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hideMark/>
          </w:tcPr>
          <w:p w:rsidR="0050134D" w:rsidRDefault="0050134D">
            <w:r>
              <w:t>Self-Harm</w:t>
            </w:r>
          </w:p>
        </w:tc>
        <w:tc>
          <w:tcPr>
            <w:tcW w:w="4226" w:type="dxa"/>
            <w:hideMark/>
          </w:tcPr>
          <w:p w:rsidR="0050134D" w:rsidRDefault="0050134D">
            <w:pPr>
              <w:cnfStyle w:val="000000100000" w:firstRow="0" w:lastRow="0" w:firstColumn="0" w:lastColumn="0" w:oddVBand="0" w:evenVBand="0" w:oddHBand="1" w:evenHBand="0" w:firstRowFirstColumn="0" w:firstRowLastColumn="0" w:lastRowFirstColumn="0" w:lastRowLastColumn="0"/>
            </w:pPr>
            <w:r>
              <w:t>Understanding and preventing self-harm in schools.  Effective strategies for identifying risk and providing support</w:t>
            </w:r>
          </w:p>
        </w:tc>
        <w:tc>
          <w:tcPr>
            <w:tcW w:w="4348" w:type="dxa"/>
            <w:hideMark/>
          </w:tcPr>
          <w:p w:rsidR="0050134D" w:rsidRDefault="0050134D">
            <w:pPr>
              <w:cnfStyle w:val="000000100000" w:firstRow="0" w:lastRow="0" w:firstColumn="0" w:lastColumn="0" w:oddVBand="0" w:evenVBand="0" w:oddHBand="1" w:evenHBand="0" w:firstRowFirstColumn="0" w:firstRowLastColumn="0" w:lastRowFirstColumn="0" w:lastRowLastColumn="0"/>
            </w:pPr>
            <w:r>
              <w:t>All FIM delegates have a copy</w:t>
            </w:r>
          </w:p>
        </w:tc>
      </w:tr>
    </w:tbl>
    <w:p w:rsidR="006E2FCF" w:rsidRDefault="006E2FCF" w:rsidP="006E2FCF">
      <w:r>
        <w:br w:type="page"/>
      </w:r>
    </w:p>
    <w:p w:rsidR="00737591" w:rsidRPr="006E2FCF" w:rsidRDefault="006E2FCF" w:rsidP="006E2FCF">
      <w:pPr>
        <w:jc w:val="center"/>
        <w:rPr>
          <w:b/>
          <w:sz w:val="28"/>
        </w:rPr>
      </w:pPr>
      <w:r w:rsidRPr="006E2FCF">
        <w:rPr>
          <w:b/>
          <w:sz w:val="28"/>
        </w:rPr>
        <w:lastRenderedPageBreak/>
        <w:t>Appendix A - Example</w:t>
      </w:r>
      <w:r w:rsidR="00737591" w:rsidRPr="006E2FCF">
        <w:rPr>
          <w:b/>
          <w:sz w:val="28"/>
        </w:rPr>
        <w:t xml:space="preserve"> of Referral Meeting Threshold </w:t>
      </w:r>
      <w:r w:rsidR="00DD2FA7" w:rsidRPr="006E2FCF">
        <w:rPr>
          <w:b/>
          <w:sz w:val="28"/>
        </w:rPr>
        <w:t xml:space="preserve">(edited) </w:t>
      </w:r>
      <w:r w:rsidR="00737591" w:rsidRPr="006E2FCF">
        <w:rPr>
          <w:b/>
          <w:sz w:val="28"/>
        </w:rPr>
        <w:t>– Core CAMHS</w:t>
      </w:r>
    </w:p>
    <w:p w:rsidR="00DD2FA7" w:rsidRPr="00655ADD" w:rsidRDefault="00DD2FA7" w:rsidP="00DD2FA7">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2FA7" w:rsidRPr="00655ADD" w:rsidTr="00DD2FA7">
        <w:tc>
          <w:tcPr>
            <w:tcW w:w="9628" w:type="dxa"/>
            <w:shd w:val="clear" w:color="auto" w:fill="auto"/>
          </w:tcPr>
          <w:p w:rsidR="00DD2FA7" w:rsidRPr="00655ADD" w:rsidRDefault="00DD2FA7" w:rsidP="00DD2FA7">
            <w:pPr>
              <w:spacing w:after="0" w:line="240" w:lineRule="auto"/>
              <w:jc w:val="center"/>
              <w:rPr>
                <w:rFonts w:ascii="Calibri" w:eastAsia="Times New Roman" w:hAnsi="Calibri" w:cs="Arial"/>
                <w:b/>
                <w:spacing w:val="60"/>
                <w:sz w:val="28"/>
                <w:szCs w:val="28"/>
                <w:lang w:eastAsia="en-GB"/>
              </w:rPr>
            </w:pPr>
            <w:r w:rsidRPr="00655ADD">
              <w:rPr>
                <w:rFonts w:ascii="Calibri" w:eastAsia="Times New Roman" w:hAnsi="Calibri" w:cs="Arial"/>
                <w:b/>
                <w:spacing w:val="60"/>
                <w:sz w:val="28"/>
                <w:szCs w:val="28"/>
                <w:lang w:eastAsia="en-GB"/>
              </w:rPr>
              <w:t xml:space="preserve">Emotional Health and Wellbeing Panel     </w:t>
            </w:r>
          </w:p>
          <w:p w:rsidR="00DD2FA7" w:rsidRPr="00655ADD" w:rsidRDefault="00DD2FA7" w:rsidP="00DD2FA7">
            <w:pPr>
              <w:spacing w:after="0" w:line="240" w:lineRule="auto"/>
              <w:jc w:val="center"/>
              <w:rPr>
                <w:rFonts w:ascii="Arial" w:eastAsia="Times New Roman" w:hAnsi="Arial" w:cs="Arial"/>
                <w:lang w:eastAsia="en-GB"/>
              </w:rPr>
            </w:pPr>
            <w:r w:rsidRPr="00655ADD">
              <w:rPr>
                <w:rFonts w:ascii="Calibri" w:eastAsia="Times New Roman" w:hAnsi="Calibri" w:cs="Arial"/>
                <w:b/>
                <w:sz w:val="28"/>
                <w:szCs w:val="28"/>
                <w:lang w:eastAsia="en-GB"/>
              </w:rPr>
              <w:t>Referral Form</w:t>
            </w:r>
          </w:p>
        </w:tc>
      </w:tr>
    </w:tbl>
    <w:p w:rsidR="00DD2FA7" w:rsidRPr="00655ADD" w:rsidRDefault="00DD2FA7" w:rsidP="00DD2FA7">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1"/>
        <w:gridCol w:w="2405"/>
        <w:gridCol w:w="2403"/>
      </w:tblGrid>
      <w:tr w:rsidR="00DD2FA7" w:rsidRPr="00655ADD" w:rsidTr="00DD2FA7">
        <w:tc>
          <w:tcPr>
            <w:tcW w:w="9629" w:type="dxa"/>
            <w:gridSpan w:val="4"/>
            <w:shd w:val="clear" w:color="auto" w:fill="auto"/>
          </w:tcPr>
          <w:p w:rsidR="00DD2FA7" w:rsidRPr="00655ADD" w:rsidRDefault="00DD2FA7" w:rsidP="00DD2FA7">
            <w:pPr>
              <w:spacing w:after="0" w:line="240" w:lineRule="auto"/>
              <w:rPr>
                <w:rFonts w:ascii="Calibri" w:eastAsia="Times New Roman" w:hAnsi="Calibri" w:cs="Arial"/>
                <w:b/>
                <w:lang w:eastAsia="en-GB"/>
              </w:rPr>
            </w:pPr>
            <w:r w:rsidRPr="00655ADD">
              <w:rPr>
                <w:rFonts w:ascii="Calibri" w:eastAsia="Times New Roman" w:hAnsi="Calibri" w:cs="Arial"/>
                <w:b/>
                <w:lang w:eastAsia="en-GB"/>
              </w:rPr>
              <w:t>Attendance and Exclusions</w:t>
            </w:r>
          </w:p>
        </w:tc>
      </w:tr>
      <w:tr w:rsidR="00DD2FA7" w:rsidRPr="00655ADD" w:rsidTr="00DD2FA7">
        <w:tc>
          <w:tcPr>
            <w:tcW w:w="2410"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Attendance Current </w:t>
            </w:r>
          </w:p>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Year %:</w:t>
            </w:r>
            <w:r>
              <w:rPr>
                <w:rFonts w:ascii="Calibri" w:eastAsia="Times New Roman" w:hAnsi="Calibri" w:cs="Arial"/>
                <w:lang w:eastAsia="en-GB"/>
              </w:rPr>
              <w:t>58.25</w:t>
            </w:r>
          </w:p>
          <w:p w:rsidR="00DD2FA7" w:rsidRPr="00655ADD" w:rsidRDefault="00DD2FA7" w:rsidP="00DD2FA7">
            <w:pPr>
              <w:spacing w:after="0" w:line="240" w:lineRule="auto"/>
              <w:rPr>
                <w:rFonts w:ascii="Arial" w:eastAsia="Times New Roman" w:hAnsi="Arial" w:cs="Arial"/>
                <w:lang w:eastAsia="en-GB"/>
              </w:rPr>
            </w:pPr>
          </w:p>
        </w:tc>
        <w:tc>
          <w:tcPr>
            <w:tcW w:w="2411"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Attendance Previous </w:t>
            </w:r>
          </w:p>
          <w:p w:rsidR="00DD2FA7" w:rsidRPr="00655ADD" w:rsidRDefault="00DD2FA7" w:rsidP="00DD2FA7">
            <w:pPr>
              <w:spacing w:after="0" w:line="240" w:lineRule="auto"/>
              <w:rPr>
                <w:rFonts w:ascii="Arial" w:eastAsia="Times New Roman" w:hAnsi="Arial" w:cs="Arial"/>
                <w:lang w:eastAsia="en-GB"/>
              </w:rPr>
            </w:pPr>
            <w:r w:rsidRPr="00655ADD">
              <w:rPr>
                <w:rFonts w:ascii="Calibri" w:eastAsia="Times New Roman" w:hAnsi="Calibri" w:cs="Arial"/>
                <w:lang w:eastAsia="en-GB"/>
              </w:rPr>
              <w:t>Year %:</w:t>
            </w:r>
            <w:r>
              <w:rPr>
                <w:rFonts w:ascii="Calibri" w:eastAsia="Times New Roman" w:hAnsi="Calibri" w:cs="Arial"/>
                <w:lang w:eastAsia="en-GB"/>
              </w:rPr>
              <w:t>69.41</w:t>
            </w:r>
          </w:p>
        </w:tc>
        <w:tc>
          <w:tcPr>
            <w:tcW w:w="2405" w:type="dxa"/>
            <w:shd w:val="clear" w:color="auto" w:fill="auto"/>
          </w:tcPr>
          <w:p w:rsidR="00DD2FA7" w:rsidRPr="00655ADD" w:rsidRDefault="00DD2FA7" w:rsidP="00DD2FA7">
            <w:pPr>
              <w:spacing w:after="0" w:line="240" w:lineRule="auto"/>
              <w:rPr>
                <w:rFonts w:ascii="Arial" w:eastAsia="Times New Roman" w:hAnsi="Arial" w:cs="Arial"/>
                <w:lang w:eastAsia="en-GB"/>
              </w:rPr>
            </w:pPr>
            <w:r w:rsidRPr="00655ADD">
              <w:rPr>
                <w:rFonts w:ascii="Calibri" w:eastAsia="Times New Roman" w:hAnsi="Calibri" w:cs="Arial"/>
                <w:lang w:eastAsia="en-GB"/>
              </w:rPr>
              <w:t>FT Exclusions this Academic Year (Days):</w:t>
            </w:r>
            <w:r>
              <w:rPr>
                <w:rFonts w:ascii="Calibri" w:eastAsia="Times New Roman" w:hAnsi="Calibri" w:cs="Arial"/>
                <w:lang w:eastAsia="en-GB"/>
              </w:rPr>
              <w:t xml:space="preserve"> 16</w:t>
            </w:r>
          </w:p>
        </w:tc>
        <w:tc>
          <w:tcPr>
            <w:tcW w:w="2403"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FT Exclusion last Academic Year (Days):</w:t>
            </w:r>
            <w:r>
              <w:rPr>
                <w:rFonts w:ascii="Calibri" w:eastAsia="Times New Roman" w:hAnsi="Calibri" w:cs="Arial"/>
                <w:lang w:eastAsia="en-GB"/>
              </w:rPr>
              <w:t xml:space="preserve"> 1</w:t>
            </w:r>
          </w:p>
          <w:p w:rsidR="00DD2FA7" w:rsidRPr="00655ADD" w:rsidRDefault="00DD2FA7" w:rsidP="00DD2FA7">
            <w:pPr>
              <w:spacing w:after="0" w:line="240" w:lineRule="auto"/>
              <w:rPr>
                <w:rFonts w:ascii="Arial" w:eastAsia="Times New Roman" w:hAnsi="Arial" w:cs="Arial"/>
                <w:lang w:eastAsia="en-GB"/>
              </w:rPr>
            </w:pPr>
          </w:p>
        </w:tc>
      </w:tr>
    </w:tbl>
    <w:p w:rsidR="00DD2FA7" w:rsidRPr="00655ADD" w:rsidRDefault="00DD2FA7" w:rsidP="00DD2FA7">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2FA7" w:rsidRPr="00655ADD" w:rsidTr="00DD2FA7">
        <w:tc>
          <w:tcPr>
            <w:tcW w:w="9854" w:type="dxa"/>
            <w:shd w:val="clear" w:color="auto" w:fill="auto"/>
          </w:tcPr>
          <w:p w:rsidR="00DD2FA7" w:rsidRPr="00655ADD" w:rsidRDefault="00DD2FA7" w:rsidP="00DD2FA7">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lang w:eastAsia="en-GB"/>
              </w:rPr>
            </w:pPr>
            <w:r w:rsidRPr="00655ADD">
              <w:rPr>
                <w:rFonts w:ascii="Calibri" w:eastAsia="Times New Roman" w:hAnsi="Calibri" w:cs="Arial"/>
                <w:b/>
                <w:lang w:eastAsia="en-GB"/>
              </w:rPr>
              <w:t>Prior Attainment (Delete as appropriate)</w:t>
            </w:r>
          </w:p>
          <w:p w:rsidR="00DD2FA7" w:rsidRPr="00655ADD" w:rsidRDefault="00DD2FA7" w:rsidP="00DD2FA7">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u w:val="single"/>
                <w:lang w:eastAsia="en-GB"/>
              </w:rPr>
            </w:pPr>
          </w:p>
          <w:p w:rsidR="00DD2FA7" w:rsidRPr="00655ADD" w:rsidRDefault="00DD2FA7" w:rsidP="00DD2FA7">
            <w:pPr>
              <w:tabs>
                <w:tab w:val="left" w:pos="1455"/>
              </w:tabs>
              <w:spacing w:after="0" w:line="240" w:lineRule="auto"/>
              <w:rPr>
                <w:rFonts w:ascii="Calibri" w:eastAsia="Times New Roman" w:hAnsi="Calibri" w:cs="Arial"/>
                <w:b/>
                <w:sz w:val="20"/>
                <w:u w:val="single"/>
                <w:lang w:eastAsia="en-GB"/>
              </w:rPr>
            </w:pPr>
            <w:r w:rsidRPr="00655ADD">
              <w:rPr>
                <w:rFonts w:ascii="Calibri" w:eastAsia="Times New Roman" w:hAnsi="Calibri" w:cs="Arial"/>
                <w:b/>
                <w:sz w:val="20"/>
                <w:u w:val="single"/>
                <w:lang w:eastAsia="en-GB"/>
              </w:rPr>
              <w:t>KEY</w:t>
            </w:r>
          </w:p>
          <w:tbl>
            <w:tblPr>
              <w:tblpPr w:leftFromText="180" w:rightFromText="180"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237"/>
            </w:tblGrid>
            <w:tr w:rsidR="00DD2FA7" w:rsidRPr="00655ADD" w:rsidTr="00DD2FA7">
              <w:tc>
                <w:tcPr>
                  <w:tcW w:w="988"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BLW</w:t>
                  </w:r>
                </w:p>
              </w:tc>
              <w:tc>
                <w:tcPr>
                  <w:tcW w:w="6237"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Below National Curriculum Standards</w:t>
                  </w:r>
                </w:p>
              </w:tc>
            </w:tr>
            <w:tr w:rsidR="00DD2FA7" w:rsidRPr="00655ADD" w:rsidTr="00DD2FA7">
              <w:tc>
                <w:tcPr>
                  <w:tcW w:w="988"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WTS</w:t>
                  </w:r>
                </w:p>
              </w:tc>
              <w:tc>
                <w:tcPr>
                  <w:tcW w:w="6237"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Towards the Expected Standard</w:t>
                  </w:r>
                </w:p>
              </w:tc>
            </w:tr>
            <w:tr w:rsidR="00DD2FA7" w:rsidRPr="00655ADD" w:rsidTr="00DD2FA7">
              <w:tc>
                <w:tcPr>
                  <w:tcW w:w="988"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EXS</w:t>
                  </w:r>
                </w:p>
              </w:tc>
              <w:tc>
                <w:tcPr>
                  <w:tcW w:w="6237"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at the Expected Standard</w:t>
                  </w:r>
                </w:p>
              </w:tc>
            </w:tr>
            <w:tr w:rsidR="00DD2FA7" w:rsidRPr="00655ADD" w:rsidTr="00DD2FA7">
              <w:tc>
                <w:tcPr>
                  <w:tcW w:w="988"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GDS</w:t>
                  </w:r>
                </w:p>
              </w:tc>
              <w:tc>
                <w:tcPr>
                  <w:tcW w:w="6237"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at a Greater Depth Within the Expected Standard</w:t>
                  </w:r>
                </w:p>
              </w:tc>
            </w:tr>
          </w:tbl>
          <w:p w:rsidR="00DD2FA7" w:rsidRPr="00655ADD" w:rsidRDefault="00DD2FA7" w:rsidP="00DD2FA7">
            <w:pPr>
              <w:spacing w:after="0" w:line="240" w:lineRule="auto"/>
              <w:rPr>
                <w:rFonts w:ascii="Calibri" w:eastAsia="Times New Roman" w:hAnsi="Calibri" w:cs="Arial"/>
                <w:lang w:eastAsia="en-GB"/>
              </w:rPr>
            </w:pPr>
          </w:p>
          <w:p w:rsidR="00DD2FA7" w:rsidRPr="00655ADD" w:rsidRDefault="00DD2FA7" w:rsidP="00DD2FA7">
            <w:pPr>
              <w:spacing w:after="0" w:line="240" w:lineRule="auto"/>
              <w:rPr>
                <w:rFonts w:ascii="Calibri" w:eastAsia="Times New Roman" w:hAnsi="Calibri" w:cs="Arial"/>
                <w:lang w:eastAsia="en-GB"/>
              </w:rPr>
            </w:pPr>
          </w:p>
          <w:p w:rsidR="00DD2FA7" w:rsidRPr="00655ADD" w:rsidRDefault="00DD2FA7" w:rsidP="00DD2FA7">
            <w:pPr>
              <w:spacing w:after="0" w:line="240" w:lineRule="auto"/>
              <w:rPr>
                <w:rFonts w:ascii="Calibri" w:eastAsia="Times New Roman" w:hAnsi="Calibri" w:cs="Arial"/>
                <w:lang w:eastAsia="en-GB"/>
              </w:rPr>
            </w:pPr>
          </w:p>
          <w:p w:rsidR="00DD2FA7" w:rsidRPr="00655ADD" w:rsidRDefault="00DD2FA7" w:rsidP="00DD2FA7">
            <w:pPr>
              <w:spacing w:after="0" w:line="240" w:lineRule="auto"/>
              <w:rPr>
                <w:rFonts w:ascii="Calibri" w:eastAsia="Times New Roman" w:hAnsi="Calibri" w:cs="Arial"/>
                <w:lang w:eastAsia="en-GB"/>
              </w:rPr>
            </w:pPr>
          </w:p>
          <w:p w:rsidR="00DD2FA7" w:rsidRPr="00655ADD" w:rsidRDefault="00DD2FA7" w:rsidP="00DD2FA7">
            <w:pPr>
              <w:spacing w:after="0" w:line="240" w:lineRule="auto"/>
              <w:rPr>
                <w:rFonts w:ascii="Arial" w:eastAsia="Times New Roman" w:hAnsi="Arial" w:cs="Arial"/>
                <w:lang w:eastAsia="en-GB"/>
              </w:rPr>
            </w:pPr>
          </w:p>
          <w:p w:rsidR="00DD2FA7" w:rsidRPr="00655ADD" w:rsidRDefault="00DD2FA7" w:rsidP="00DD2FA7">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20"/>
              <w:gridCol w:w="2391"/>
              <w:gridCol w:w="2401"/>
            </w:tblGrid>
            <w:tr w:rsidR="00DD2FA7" w:rsidRPr="00655ADD" w:rsidTr="00DD2FA7">
              <w:tc>
                <w:tcPr>
                  <w:tcW w:w="2644" w:type="dxa"/>
                  <w:shd w:val="clear" w:color="auto" w:fill="auto"/>
                </w:tcPr>
                <w:p w:rsidR="00DD2FA7" w:rsidRPr="00655ADD" w:rsidRDefault="00DD2FA7" w:rsidP="00DD2FA7">
                  <w:pP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Phonics </w:t>
                  </w:r>
                </w:p>
              </w:tc>
              <w:tc>
                <w:tcPr>
                  <w:tcW w:w="7933" w:type="dxa"/>
                  <w:gridSpan w:val="3"/>
                  <w:shd w:val="clear" w:color="auto" w:fill="auto"/>
                </w:tcPr>
                <w:p w:rsidR="00DD2FA7" w:rsidRPr="00655ADD" w:rsidRDefault="00DD2FA7" w:rsidP="00DD2FA7">
                  <w:pPr>
                    <w:spacing w:after="0" w:line="240" w:lineRule="auto"/>
                    <w:rPr>
                      <w:rFonts w:ascii="Calibri" w:eastAsia="Times New Roman" w:hAnsi="Calibri" w:cs="Arial"/>
                      <w:b/>
                      <w:lang w:eastAsia="en-GB"/>
                    </w:rPr>
                  </w:pPr>
                  <w:r>
                    <w:rPr>
                      <w:rFonts w:ascii="Calibri" w:eastAsia="Times New Roman" w:hAnsi="Calibri" w:cs="Arial"/>
                      <w:b/>
                      <w:lang w:eastAsia="en-GB"/>
                    </w:rPr>
                    <w:t xml:space="preserve">Working Below   N/A </w:t>
                  </w:r>
                </w:p>
                <w:p w:rsidR="00DD2FA7" w:rsidRPr="00655ADD" w:rsidRDefault="00DD2FA7" w:rsidP="00DD2FA7">
                  <w:pPr>
                    <w:spacing w:after="0" w:line="240" w:lineRule="auto"/>
                    <w:rPr>
                      <w:rFonts w:ascii="Calibri" w:eastAsia="Times New Roman" w:hAnsi="Calibri" w:cs="Arial"/>
                      <w:b/>
                      <w:lang w:eastAsia="en-GB"/>
                    </w:rPr>
                  </w:pPr>
                </w:p>
              </w:tc>
            </w:tr>
            <w:tr w:rsidR="00DD2FA7" w:rsidRPr="00655ADD" w:rsidTr="00DD2FA7">
              <w:tc>
                <w:tcPr>
                  <w:tcW w:w="2644" w:type="dxa"/>
                  <w:shd w:val="clear" w:color="auto" w:fill="auto"/>
                </w:tcPr>
                <w:p w:rsidR="00DD2FA7" w:rsidRPr="00655ADD" w:rsidRDefault="00DD2FA7" w:rsidP="00DD2FA7">
                  <w:pP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Key Stage </w:t>
                  </w:r>
                </w:p>
              </w:tc>
              <w:tc>
                <w:tcPr>
                  <w:tcW w:w="2644" w:type="dxa"/>
                  <w:shd w:val="clear" w:color="auto" w:fill="auto"/>
                </w:tcPr>
                <w:p w:rsidR="00DD2FA7" w:rsidRPr="00655ADD" w:rsidRDefault="00DD2FA7" w:rsidP="00DD2FA7">
                  <w:pPr>
                    <w:spacing w:after="0" w:line="240" w:lineRule="auto"/>
                    <w:rPr>
                      <w:rFonts w:ascii="Calibri" w:eastAsia="Times New Roman" w:hAnsi="Calibri" w:cs="Arial"/>
                      <w:b/>
                      <w:lang w:eastAsia="en-GB"/>
                    </w:rPr>
                  </w:pPr>
                  <w:r w:rsidRPr="00655ADD">
                    <w:rPr>
                      <w:rFonts w:ascii="Calibri" w:eastAsia="Times New Roman" w:hAnsi="Calibri" w:cs="Arial"/>
                      <w:b/>
                      <w:lang w:eastAsia="en-GB"/>
                    </w:rPr>
                    <w:t>Reading</w:t>
                  </w:r>
                </w:p>
              </w:tc>
              <w:tc>
                <w:tcPr>
                  <w:tcW w:w="2644" w:type="dxa"/>
                  <w:shd w:val="clear" w:color="auto" w:fill="auto"/>
                </w:tcPr>
                <w:p w:rsidR="00DD2FA7" w:rsidRPr="00655ADD" w:rsidRDefault="00DD2FA7" w:rsidP="00DD2FA7">
                  <w:pPr>
                    <w:spacing w:after="0" w:line="240" w:lineRule="auto"/>
                    <w:rPr>
                      <w:rFonts w:ascii="Calibri" w:eastAsia="Times New Roman" w:hAnsi="Calibri" w:cs="Arial"/>
                      <w:b/>
                      <w:lang w:eastAsia="en-GB"/>
                    </w:rPr>
                  </w:pPr>
                  <w:r w:rsidRPr="00655ADD">
                    <w:rPr>
                      <w:rFonts w:ascii="Calibri" w:eastAsia="Times New Roman" w:hAnsi="Calibri" w:cs="Arial"/>
                      <w:b/>
                      <w:lang w:eastAsia="en-GB"/>
                    </w:rPr>
                    <w:t>Write</w:t>
                  </w:r>
                </w:p>
              </w:tc>
              <w:tc>
                <w:tcPr>
                  <w:tcW w:w="2645" w:type="dxa"/>
                  <w:shd w:val="clear" w:color="auto" w:fill="auto"/>
                </w:tcPr>
                <w:p w:rsidR="00DD2FA7" w:rsidRPr="00655ADD" w:rsidRDefault="00DD2FA7" w:rsidP="00DD2FA7">
                  <w:pPr>
                    <w:spacing w:after="0" w:line="240" w:lineRule="auto"/>
                    <w:rPr>
                      <w:rFonts w:ascii="Calibri" w:eastAsia="Times New Roman" w:hAnsi="Calibri" w:cs="Arial"/>
                      <w:b/>
                      <w:lang w:eastAsia="en-GB"/>
                    </w:rPr>
                  </w:pPr>
                  <w:r w:rsidRPr="00655ADD">
                    <w:rPr>
                      <w:rFonts w:ascii="Calibri" w:eastAsia="Times New Roman" w:hAnsi="Calibri" w:cs="Arial"/>
                      <w:b/>
                      <w:lang w:eastAsia="en-GB"/>
                    </w:rPr>
                    <w:t>Maths</w:t>
                  </w:r>
                </w:p>
              </w:tc>
            </w:tr>
            <w:tr w:rsidR="00DD2FA7" w:rsidRPr="00655ADD" w:rsidTr="00DD2FA7">
              <w:tc>
                <w:tcPr>
                  <w:tcW w:w="2644" w:type="dxa"/>
                  <w:shd w:val="clear" w:color="auto" w:fill="auto"/>
                </w:tcPr>
                <w:p w:rsidR="00DD2FA7" w:rsidRPr="00655ADD" w:rsidRDefault="00DD2FA7" w:rsidP="00DD2FA7">
                  <w:pPr>
                    <w:spacing w:after="0" w:line="240" w:lineRule="auto"/>
                    <w:rPr>
                      <w:rFonts w:ascii="Calibri" w:eastAsia="Times New Roman" w:hAnsi="Calibri" w:cs="Arial"/>
                      <w:lang w:eastAsia="en-GB"/>
                    </w:rPr>
                  </w:pPr>
                </w:p>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Key Stage 1</w:t>
                  </w:r>
                </w:p>
                <w:p w:rsidR="00DD2FA7" w:rsidRPr="00655ADD" w:rsidRDefault="00DD2FA7" w:rsidP="00DD2FA7">
                  <w:pPr>
                    <w:spacing w:after="0" w:line="240" w:lineRule="auto"/>
                    <w:rPr>
                      <w:rFonts w:ascii="Calibri" w:eastAsia="Times New Roman" w:hAnsi="Calibri" w:cs="Arial"/>
                      <w:lang w:eastAsia="en-GB"/>
                    </w:rPr>
                  </w:pPr>
                </w:p>
              </w:tc>
              <w:tc>
                <w:tcPr>
                  <w:tcW w:w="2644" w:type="dxa"/>
                  <w:shd w:val="clear" w:color="auto" w:fill="auto"/>
                </w:tcPr>
                <w:p w:rsidR="00DD2FA7" w:rsidRPr="00655ADD" w:rsidRDefault="00DD2FA7" w:rsidP="00DD2FA7">
                  <w:pPr>
                    <w:spacing w:after="0" w:line="240" w:lineRule="auto"/>
                    <w:rPr>
                      <w:rFonts w:ascii="Calibri" w:eastAsia="Times New Roman" w:hAnsi="Calibri" w:cs="Arial"/>
                      <w:b/>
                      <w:lang w:eastAsia="en-GB"/>
                    </w:rPr>
                  </w:pPr>
                </w:p>
                <w:p w:rsidR="00DD2FA7" w:rsidRPr="00655ADD" w:rsidRDefault="00DD2FA7" w:rsidP="00DD2FA7">
                  <w:pPr>
                    <w:spacing w:after="0" w:line="240" w:lineRule="auto"/>
                    <w:rPr>
                      <w:rFonts w:ascii="Calibri" w:eastAsia="Times New Roman" w:hAnsi="Calibri" w:cs="Arial"/>
                      <w:b/>
                      <w:lang w:eastAsia="en-GB"/>
                    </w:rPr>
                  </w:pPr>
                  <w:r w:rsidRPr="008D2359">
                    <w:rPr>
                      <w:rFonts w:ascii="Calibri" w:eastAsia="Times New Roman" w:hAnsi="Calibri" w:cs="Arial"/>
                      <w:b/>
                      <w:color w:val="FF0000"/>
                      <w:lang w:eastAsia="en-GB"/>
                    </w:rPr>
                    <w:t>BLW</w:t>
                  </w:r>
                  <w:r w:rsidRPr="00655ADD">
                    <w:rPr>
                      <w:rFonts w:ascii="Calibri" w:eastAsia="Times New Roman" w:hAnsi="Calibri" w:cs="Arial"/>
                      <w:b/>
                      <w:lang w:eastAsia="en-GB"/>
                    </w:rPr>
                    <w:t xml:space="preserve">  WTS  EXS  GDS</w:t>
                  </w:r>
                </w:p>
              </w:tc>
              <w:tc>
                <w:tcPr>
                  <w:tcW w:w="2644" w:type="dxa"/>
                  <w:shd w:val="clear" w:color="auto" w:fill="auto"/>
                </w:tcPr>
                <w:p w:rsidR="00DD2FA7" w:rsidRPr="00655ADD" w:rsidRDefault="00DD2FA7" w:rsidP="00DD2FA7">
                  <w:pPr>
                    <w:spacing w:after="0" w:line="240" w:lineRule="auto"/>
                    <w:rPr>
                      <w:rFonts w:ascii="Calibri" w:eastAsia="Times New Roman" w:hAnsi="Calibri" w:cs="Arial"/>
                      <w:b/>
                      <w:lang w:eastAsia="en-GB"/>
                    </w:rPr>
                  </w:pPr>
                </w:p>
                <w:p w:rsidR="00DD2FA7" w:rsidRPr="00655ADD" w:rsidRDefault="00DD2FA7" w:rsidP="00DD2FA7">
                  <w:pPr>
                    <w:spacing w:after="0" w:line="240" w:lineRule="auto"/>
                    <w:rPr>
                      <w:rFonts w:ascii="Calibri" w:eastAsia="Times New Roman" w:hAnsi="Calibri" w:cs="Arial"/>
                      <w:b/>
                      <w:lang w:eastAsia="en-GB"/>
                    </w:rPr>
                  </w:pPr>
                  <w:r w:rsidRPr="008D2359">
                    <w:rPr>
                      <w:rFonts w:ascii="Calibri" w:eastAsia="Times New Roman" w:hAnsi="Calibri" w:cs="Arial"/>
                      <w:b/>
                      <w:color w:val="FF0000"/>
                      <w:lang w:eastAsia="en-GB"/>
                    </w:rPr>
                    <w:t>BLW</w:t>
                  </w:r>
                  <w:r w:rsidRPr="00655ADD">
                    <w:rPr>
                      <w:rFonts w:ascii="Calibri" w:eastAsia="Times New Roman" w:hAnsi="Calibri" w:cs="Arial"/>
                      <w:b/>
                      <w:lang w:eastAsia="en-GB"/>
                    </w:rPr>
                    <w:t xml:space="preserve">  WTS  EXS  GDS</w:t>
                  </w:r>
                </w:p>
              </w:tc>
              <w:tc>
                <w:tcPr>
                  <w:tcW w:w="2645" w:type="dxa"/>
                  <w:shd w:val="clear" w:color="auto" w:fill="auto"/>
                </w:tcPr>
                <w:p w:rsidR="00DD2FA7" w:rsidRPr="00655ADD" w:rsidRDefault="00DD2FA7" w:rsidP="00DD2FA7">
                  <w:pPr>
                    <w:spacing w:after="0" w:line="240" w:lineRule="auto"/>
                    <w:rPr>
                      <w:rFonts w:ascii="Calibri" w:eastAsia="Times New Roman" w:hAnsi="Calibri" w:cs="Arial"/>
                      <w:b/>
                      <w:lang w:eastAsia="en-GB"/>
                    </w:rPr>
                  </w:pPr>
                </w:p>
                <w:p w:rsidR="00DD2FA7" w:rsidRPr="00655ADD" w:rsidRDefault="00DD2FA7" w:rsidP="00DD2FA7">
                  <w:pPr>
                    <w:spacing w:after="0" w:line="240" w:lineRule="auto"/>
                    <w:rPr>
                      <w:rFonts w:ascii="Calibri" w:eastAsia="Times New Roman" w:hAnsi="Calibri" w:cs="Arial"/>
                      <w:b/>
                      <w:lang w:eastAsia="en-GB"/>
                    </w:rPr>
                  </w:pPr>
                  <w:r w:rsidRPr="008D2359">
                    <w:rPr>
                      <w:rFonts w:ascii="Calibri" w:eastAsia="Times New Roman" w:hAnsi="Calibri" w:cs="Arial"/>
                      <w:b/>
                      <w:color w:val="FF0000"/>
                      <w:lang w:eastAsia="en-GB"/>
                    </w:rPr>
                    <w:t>BLW</w:t>
                  </w:r>
                  <w:r w:rsidRPr="00655ADD">
                    <w:rPr>
                      <w:rFonts w:ascii="Calibri" w:eastAsia="Times New Roman" w:hAnsi="Calibri" w:cs="Arial"/>
                      <w:b/>
                      <w:lang w:eastAsia="en-GB"/>
                    </w:rPr>
                    <w:t xml:space="preserve">  WTS  EXS  GDS</w:t>
                  </w:r>
                </w:p>
              </w:tc>
            </w:tr>
            <w:tr w:rsidR="00DD2FA7" w:rsidRPr="00655ADD" w:rsidTr="00DD2FA7">
              <w:trPr>
                <w:trHeight w:val="823"/>
              </w:trPr>
              <w:tc>
                <w:tcPr>
                  <w:tcW w:w="2644" w:type="dxa"/>
                  <w:shd w:val="clear" w:color="auto" w:fill="auto"/>
                </w:tcPr>
                <w:p w:rsidR="00DD2FA7" w:rsidRPr="00655ADD" w:rsidRDefault="00DD2FA7" w:rsidP="00DD2FA7">
                  <w:pPr>
                    <w:spacing w:after="0" w:line="240" w:lineRule="auto"/>
                    <w:rPr>
                      <w:rFonts w:ascii="Calibri" w:eastAsia="Times New Roman" w:hAnsi="Calibri" w:cs="Arial"/>
                      <w:lang w:eastAsia="en-GB"/>
                    </w:rPr>
                  </w:pPr>
                </w:p>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Key Stage 2</w:t>
                  </w:r>
                </w:p>
                <w:p w:rsidR="00DD2FA7" w:rsidRPr="00655ADD" w:rsidRDefault="00DD2FA7" w:rsidP="00DD2FA7">
                  <w:pPr>
                    <w:spacing w:after="0" w:line="240" w:lineRule="auto"/>
                    <w:rPr>
                      <w:rFonts w:ascii="Calibri" w:eastAsia="Times New Roman" w:hAnsi="Calibri" w:cs="Arial"/>
                      <w:lang w:eastAsia="en-GB"/>
                    </w:rPr>
                  </w:pPr>
                </w:p>
              </w:tc>
              <w:tc>
                <w:tcPr>
                  <w:tcW w:w="2644" w:type="dxa"/>
                  <w:shd w:val="clear" w:color="auto" w:fill="auto"/>
                </w:tcPr>
                <w:p w:rsidR="00DD2FA7" w:rsidRPr="008D2359" w:rsidRDefault="00DD2FA7" w:rsidP="00DD2FA7">
                  <w:pPr>
                    <w:spacing w:after="0" w:line="240" w:lineRule="auto"/>
                    <w:rPr>
                      <w:rFonts w:ascii="Calibri" w:eastAsia="Times New Roman" w:hAnsi="Calibri" w:cs="Arial"/>
                      <w:b/>
                      <w:color w:val="FF0000"/>
                      <w:lang w:eastAsia="en-GB"/>
                    </w:rPr>
                  </w:pPr>
                </w:p>
                <w:p w:rsidR="00DD2FA7" w:rsidRPr="00655ADD" w:rsidRDefault="00DD2FA7" w:rsidP="00DD2FA7">
                  <w:pPr>
                    <w:spacing w:after="0" w:line="240" w:lineRule="auto"/>
                    <w:rPr>
                      <w:rFonts w:ascii="Calibri" w:eastAsia="Times New Roman" w:hAnsi="Calibri" w:cs="Arial"/>
                      <w:b/>
                      <w:lang w:eastAsia="en-GB"/>
                    </w:rPr>
                  </w:pPr>
                  <w:r w:rsidRPr="008D2359">
                    <w:rPr>
                      <w:rFonts w:ascii="Calibri" w:eastAsia="Times New Roman" w:hAnsi="Calibri" w:cs="Arial"/>
                      <w:b/>
                      <w:color w:val="FF0000"/>
                      <w:lang w:eastAsia="en-GB"/>
                    </w:rPr>
                    <w:t xml:space="preserve">BLW  </w:t>
                  </w:r>
                  <w:r w:rsidRPr="00655ADD">
                    <w:rPr>
                      <w:rFonts w:ascii="Calibri" w:eastAsia="Times New Roman" w:hAnsi="Calibri" w:cs="Arial"/>
                      <w:b/>
                      <w:lang w:eastAsia="en-GB"/>
                    </w:rPr>
                    <w:t>WTS  EXS  GDS</w:t>
                  </w:r>
                </w:p>
              </w:tc>
              <w:tc>
                <w:tcPr>
                  <w:tcW w:w="2644" w:type="dxa"/>
                  <w:shd w:val="clear" w:color="auto" w:fill="auto"/>
                </w:tcPr>
                <w:p w:rsidR="00DD2FA7" w:rsidRPr="00655ADD" w:rsidRDefault="00DD2FA7" w:rsidP="00DD2FA7">
                  <w:pPr>
                    <w:spacing w:after="0" w:line="240" w:lineRule="auto"/>
                    <w:rPr>
                      <w:rFonts w:ascii="Calibri" w:eastAsia="Times New Roman" w:hAnsi="Calibri" w:cs="Arial"/>
                      <w:b/>
                      <w:lang w:eastAsia="en-GB"/>
                    </w:rPr>
                  </w:pPr>
                </w:p>
                <w:p w:rsidR="00DD2FA7" w:rsidRPr="00655ADD" w:rsidRDefault="00DD2FA7" w:rsidP="00DD2FA7">
                  <w:pPr>
                    <w:spacing w:after="0" w:line="240" w:lineRule="auto"/>
                    <w:rPr>
                      <w:rFonts w:ascii="Calibri" w:eastAsia="Times New Roman" w:hAnsi="Calibri" w:cs="Arial"/>
                      <w:b/>
                      <w:lang w:eastAsia="en-GB"/>
                    </w:rPr>
                  </w:pPr>
                  <w:r w:rsidRPr="008D2359">
                    <w:rPr>
                      <w:rFonts w:ascii="Calibri" w:eastAsia="Times New Roman" w:hAnsi="Calibri" w:cs="Arial"/>
                      <w:b/>
                      <w:color w:val="FF0000"/>
                      <w:lang w:eastAsia="en-GB"/>
                    </w:rPr>
                    <w:t>BLW</w:t>
                  </w:r>
                  <w:r w:rsidRPr="00655ADD">
                    <w:rPr>
                      <w:rFonts w:ascii="Calibri" w:eastAsia="Times New Roman" w:hAnsi="Calibri" w:cs="Arial"/>
                      <w:b/>
                      <w:lang w:eastAsia="en-GB"/>
                    </w:rPr>
                    <w:t xml:space="preserve">  WTS  EXS  GDS</w:t>
                  </w:r>
                </w:p>
              </w:tc>
              <w:tc>
                <w:tcPr>
                  <w:tcW w:w="2645" w:type="dxa"/>
                  <w:shd w:val="clear" w:color="auto" w:fill="auto"/>
                </w:tcPr>
                <w:p w:rsidR="00DD2FA7" w:rsidRPr="00655ADD" w:rsidRDefault="00DD2FA7" w:rsidP="00DD2FA7">
                  <w:pPr>
                    <w:spacing w:after="0" w:line="240" w:lineRule="auto"/>
                    <w:rPr>
                      <w:rFonts w:ascii="Calibri" w:eastAsia="Times New Roman" w:hAnsi="Calibri" w:cs="Arial"/>
                      <w:b/>
                      <w:lang w:eastAsia="en-GB"/>
                    </w:rPr>
                  </w:pPr>
                </w:p>
                <w:p w:rsidR="00DD2FA7" w:rsidRPr="00655ADD" w:rsidRDefault="00DD2FA7" w:rsidP="00DD2FA7">
                  <w:pPr>
                    <w:spacing w:after="0" w:line="240" w:lineRule="auto"/>
                    <w:rPr>
                      <w:rFonts w:ascii="Calibri" w:eastAsia="Times New Roman" w:hAnsi="Calibri" w:cs="Arial"/>
                      <w:b/>
                      <w:lang w:eastAsia="en-GB"/>
                    </w:rPr>
                  </w:pPr>
                  <w:r w:rsidRPr="008D2359">
                    <w:rPr>
                      <w:rFonts w:ascii="Calibri" w:eastAsia="Times New Roman" w:hAnsi="Calibri" w:cs="Arial"/>
                      <w:b/>
                      <w:color w:val="FF0000"/>
                      <w:lang w:eastAsia="en-GB"/>
                    </w:rPr>
                    <w:t>BLW</w:t>
                  </w:r>
                  <w:r w:rsidRPr="00655ADD">
                    <w:rPr>
                      <w:rFonts w:ascii="Calibri" w:eastAsia="Times New Roman" w:hAnsi="Calibri" w:cs="Arial"/>
                      <w:b/>
                      <w:lang w:eastAsia="en-GB"/>
                    </w:rPr>
                    <w:t xml:space="preserve">  WTS  EXS  GDS</w:t>
                  </w:r>
                </w:p>
              </w:tc>
            </w:tr>
          </w:tbl>
          <w:p w:rsidR="00DD2FA7" w:rsidRPr="00655ADD" w:rsidRDefault="00DD2FA7" w:rsidP="00DD2FA7">
            <w:pPr>
              <w:spacing w:after="0" w:line="240" w:lineRule="auto"/>
              <w:rPr>
                <w:rFonts w:ascii="Arial" w:eastAsia="Times New Roman" w:hAnsi="Arial" w:cs="Arial"/>
                <w:lang w:eastAsia="en-GB"/>
              </w:rPr>
            </w:pPr>
          </w:p>
        </w:tc>
      </w:tr>
      <w:tr w:rsidR="00DD2FA7" w:rsidRPr="00655ADD" w:rsidTr="00DD2FA7">
        <w:tc>
          <w:tcPr>
            <w:tcW w:w="9854" w:type="dxa"/>
            <w:shd w:val="clear" w:color="auto" w:fill="auto"/>
          </w:tcPr>
          <w:p w:rsidR="00DD2FA7" w:rsidRPr="00655ADD" w:rsidRDefault="00DD2FA7" w:rsidP="00DD2FA7">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lang w:eastAsia="en-GB"/>
              </w:rPr>
            </w:pPr>
            <w:r w:rsidRPr="00655ADD">
              <w:rPr>
                <w:rFonts w:ascii="Calibri" w:eastAsia="Times New Roman" w:hAnsi="Calibri" w:cs="Arial"/>
                <w:b/>
                <w:lang w:eastAsia="en-GB"/>
              </w:rPr>
              <w:t>Current Attainment</w:t>
            </w:r>
          </w:p>
          <w:p w:rsidR="00DD2FA7" w:rsidRPr="00655ADD" w:rsidRDefault="00DD2FA7" w:rsidP="00DD2FA7">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Current attainment based on age related expectations -    </w:t>
            </w:r>
            <w:r w:rsidRPr="00655ADD">
              <w:rPr>
                <w:rFonts w:ascii="Calibri" w:eastAsia="Times New Roman" w:hAnsi="Calibri" w:cs="Arial"/>
                <w:b/>
                <w:lang w:eastAsia="en-GB"/>
              </w:rPr>
              <w:t xml:space="preserve">Well below       </w:t>
            </w:r>
          </w:p>
          <w:p w:rsidR="00DD2FA7" w:rsidRPr="00655ADD" w:rsidRDefault="00DD2FA7" w:rsidP="00DD2FA7">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OR </w:t>
            </w:r>
            <w:r w:rsidRPr="00655ADD">
              <w:rPr>
                <w:rFonts w:ascii="Calibri" w:eastAsia="Times New Roman" w:hAnsi="Calibri" w:cs="Arial"/>
                <w:b/>
                <w:lang w:eastAsia="en-GB"/>
              </w:rPr>
              <w:t>GCSE Grades</w:t>
            </w:r>
          </w:p>
          <w:p w:rsidR="00DD2FA7" w:rsidRPr="00655ADD" w:rsidRDefault="00DD2FA7" w:rsidP="00DD2FA7">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Pr>
                <w:noProof/>
                <w:lang w:eastAsia="en-GB"/>
              </w:rPr>
              <w:drawing>
                <wp:inline distT="0" distB="0" distL="0" distR="0" wp14:anchorId="00D51F48" wp14:editId="0B1DB360">
                  <wp:extent cx="5731510" cy="6908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90880"/>
                          </a:xfrm>
                          <a:prstGeom prst="rect">
                            <a:avLst/>
                          </a:prstGeom>
                        </pic:spPr>
                      </pic:pic>
                    </a:graphicData>
                  </a:graphic>
                </wp:inline>
              </w:drawing>
            </w:r>
          </w:p>
        </w:tc>
      </w:tr>
    </w:tbl>
    <w:p w:rsidR="00DD2FA7" w:rsidRPr="00655ADD" w:rsidRDefault="00DD2FA7" w:rsidP="00DD2FA7">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2FA7" w:rsidRPr="00655ADD" w:rsidTr="00DD2FA7">
        <w:tc>
          <w:tcPr>
            <w:tcW w:w="9854" w:type="dxa"/>
            <w:shd w:val="clear" w:color="auto" w:fill="auto"/>
          </w:tcPr>
          <w:p w:rsidR="00DD2FA7" w:rsidRPr="00655ADD" w:rsidRDefault="00DD2FA7" w:rsidP="00DD2FA7">
            <w:pPr>
              <w:spacing w:after="0" w:line="240" w:lineRule="auto"/>
              <w:rPr>
                <w:rFonts w:ascii="Calibri" w:eastAsia="Times New Roman" w:hAnsi="Calibri" w:cs="Arial"/>
                <w:b/>
                <w:lang w:eastAsia="en-GB"/>
              </w:rPr>
            </w:pPr>
            <w:r w:rsidRPr="00655ADD">
              <w:rPr>
                <w:rFonts w:ascii="Calibri" w:eastAsia="Times New Roman" w:hAnsi="Calibri" w:cs="Arial"/>
                <w:b/>
                <w:lang w:eastAsia="en-GB"/>
              </w:rPr>
              <w:t>Early Help Assessment (CAF)</w:t>
            </w:r>
          </w:p>
          <w:p w:rsidR="00DD2FA7" w:rsidRPr="00655ADD" w:rsidRDefault="00DD2FA7" w:rsidP="00DD2FA7">
            <w:pPr>
              <w:spacing w:after="0" w:line="240" w:lineRule="auto"/>
              <w:rPr>
                <w:rFonts w:ascii="Arial" w:eastAsia="Times New Roman" w:hAnsi="Arial" w:cs="Arial"/>
                <w:lang w:eastAsia="en-GB"/>
              </w:rPr>
            </w:pPr>
          </w:p>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Is this child open to the Early Help (TAC) process    </w:t>
            </w:r>
            <w:r>
              <w:rPr>
                <w:rFonts w:ascii="Calibri" w:eastAsia="Times New Roman" w:hAnsi="Calibri" w:cs="Arial"/>
                <w:b/>
                <w:lang w:eastAsia="en-GB"/>
              </w:rPr>
              <w:t>Y Application just gone in</w:t>
            </w:r>
          </w:p>
          <w:p w:rsidR="00DD2FA7" w:rsidRPr="00655ADD" w:rsidRDefault="00DD2FA7" w:rsidP="00DD2FA7">
            <w:pPr>
              <w:spacing w:after="0" w:line="240" w:lineRule="auto"/>
              <w:rPr>
                <w:rFonts w:ascii="Calibri" w:eastAsia="Times New Roman" w:hAnsi="Calibri" w:cs="Arial"/>
                <w:lang w:eastAsia="en-GB"/>
              </w:rPr>
            </w:pPr>
          </w:p>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Date first Early Help Assessment (CAF):</w:t>
            </w:r>
            <w:r>
              <w:rPr>
                <w:rFonts w:ascii="Calibri" w:eastAsia="Times New Roman" w:hAnsi="Calibri" w:cs="Arial"/>
                <w:lang w:eastAsia="en-GB"/>
              </w:rPr>
              <w:t xml:space="preserve"> 27</w:t>
            </w:r>
            <w:r w:rsidRPr="008C5DB1">
              <w:rPr>
                <w:rFonts w:ascii="Calibri" w:eastAsia="Times New Roman" w:hAnsi="Calibri" w:cs="Arial"/>
                <w:vertAlign w:val="superscript"/>
                <w:lang w:eastAsia="en-GB"/>
              </w:rPr>
              <w:t>th</w:t>
            </w:r>
            <w:r>
              <w:rPr>
                <w:rFonts w:ascii="Calibri" w:eastAsia="Times New Roman" w:hAnsi="Calibri" w:cs="Arial"/>
                <w:lang w:eastAsia="en-GB"/>
              </w:rPr>
              <w:t xml:space="preserve"> Feb 2020 </w:t>
            </w:r>
            <w:r w:rsidRPr="00655ADD">
              <w:rPr>
                <w:rFonts w:ascii="Calibri" w:eastAsia="Times New Roman" w:hAnsi="Calibri" w:cs="Arial"/>
                <w:lang w:eastAsia="en-GB"/>
              </w:rPr>
              <w:t>Updated EHA Date: …………………………..</w:t>
            </w:r>
          </w:p>
          <w:p w:rsidR="00DD2FA7" w:rsidRPr="00655ADD" w:rsidRDefault="00DD2FA7" w:rsidP="00DD2FA7">
            <w:pPr>
              <w:spacing w:after="0" w:line="240" w:lineRule="auto"/>
              <w:rPr>
                <w:rFonts w:ascii="Calibri" w:eastAsia="Times New Roman" w:hAnsi="Calibri" w:cs="Arial"/>
                <w:lang w:eastAsia="en-GB"/>
              </w:rPr>
            </w:pPr>
          </w:p>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Most recent Planning meeting date: </w:t>
            </w:r>
            <w:r>
              <w:rPr>
                <w:rFonts w:ascii="Calibri" w:eastAsia="Times New Roman" w:hAnsi="Calibri" w:cs="Arial"/>
                <w:lang w:eastAsia="en-GB"/>
              </w:rPr>
              <w:t>27</w:t>
            </w:r>
            <w:r w:rsidRPr="008C5DB1">
              <w:rPr>
                <w:rFonts w:ascii="Calibri" w:eastAsia="Times New Roman" w:hAnsi="Calibri" w:cs="Arial"/>
                <w:vertAlign w:val="superscript"/>
                <w:lang w:eastAsia="en-GB"/>
              </w:rPr>
              <w:t>th</w:t>
            </w:r>
            <w:r>
              <w:rPr>
                <w:rFonts w:ascii="Calibri" w:eastAsia="Times New Roman" w:hAnsi="Calibri" w:cs="Arial"/>
                <w:lang w:eastAsia="en-GB"/>
              </w:rPr>
              <w:t xml:space="preserve"> Feb 2020</w:t>
            </w:r>
            <w:r w:rsidRPr="00655ADD">
              <w:rPr>
                <w:rFonts w:ascii="Calibri" w:eastAsia="Times New Roman" w:hAnsi="Calibri" w:cs="Arial"/>
                <w:lang w:eastAsia="en-GB"/>
              </w:rPr>
              <w:t xml:space="preserve">.   Lead Professional: </w:t>
            </w:r>
            <w:r>
              <w:rPr>
                <w:rFonts w:ascii="Calibri" w:eastAsia="Times New Roman" w:hAnsi="Calibri" w:cs="Arial"/>
                <w:lang w:eastAsia="en-GB"/>
              </w:rPr>
              <w:t>xxx</w:t>
            </w:r>
          </w:p>
          <w:p w:rsidR="00DD2FA7" w:rsidRPr="00655ADD" w:rsidRDefault="00DD2FA7" w:rsidP="00DD2FA7">
            <w:pPr>
              <w:spacing w:after="0" w:line="240" w:lineRule="auto"/>
              <w:rPr>
                <w:rFonts w:ascii="Calibri" w:eastAsia="Times New Roman" w:hAnsi="Calibri" w:cs="Arial"/>
                <w:lang w:eastAsia="en-GB"/>
              </w:rPr>
            </w:pPr>
          </w:p>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Agencies currently involved in Early Help Plan:  </w:t>
            </w:r>
            <w:r>
              <w:rPr>
                <w:rFonts w:ascii="Calibri" w:eastAsia="Times New Roman" w:hAnsi="Calibri" w:cs="Arial"/>
                <w:lang w:eastAsia="en-GB"/>
              </w:rPr>
              <w:t xml:space="preserve"> SF are coming to do initial assessment on the 27</w:t>
            </w:r>
            <w:r w:rsidRPr="00394DDE">
              <w:rPr>
                <w:rFonts w:ascii="Calibri" w:eastAsia="Times New Roman" w:hAnsi="Calibri" w:cs="Arial"/>
                <w:vertAlign w:val="superscript"/>
                <w:lang w:eastAsia="en-GB"/>
              </w:rPr>
              <w:t>th</w:t>
            </w:r>
            <w:r>
              <w:rPr>
                <w:rFonts w:ascii="Calibri" w:eastAsia="Times New Roman" w:hAnsi="Calibri" w:cs="Arial"/>
                <w:lang w:eastAsia="en-GB"/>
              </w:rPr>
              <w:t xml:space="preserve"> February 2020.</w:t>
            </w:r>
          </w:p>
          <w:p w:rsidR="00DD2FA7" w:rsidRPr="00655ADD" w:rsidRDefault="00DD2FA7" w:rsidP="00DD2FA7">
            <w:pPr>
              <w:spacing w:after="0" w:line="240" w:lineRule="auto"/>
              <w:rPr>
                <w:rFonts w:ascii="Arial" w:eastAsia="Times New Roman" w:hAnsi="Arial" w:cs="Arial"/>
                <w:lang w:eastAsia="en-GB"/>
              </w:rPr>
            </w:pPr>
          </w:p>
        </w:tc>
      </w:tr>
    </w:tbl>
    <w:p w:rsidR="00DD2FA7" w:rsidRPr="00655ADD" w:rsidRDefault="00DD2FA7" w:rsidP="00DD2FA7">
      <w:pPr>
        <w:spacing w:after="0" w:line="240" w:lineRule="auto"/>
        <w:rPr>
          <w:rFonts w:ascii="Arial" w:eastAsia="Times New Roman" w:hAnsi="Arial" w:cs="Arial"/>
          <w:lang w:eastAsia="en-GB"/>
        </w:rPr>
      </w:pPr>
    </w:p>
    <w:p w:rsidR="00DD2FA7" w:rsidRDefault="00DD2FA7" w:rsidP="00DD2FA7">
      <w:pPr>
        <w:spacing w:after="0" w:line="240" w:lineRule="auto"/>
        <w:rPr>
          <w:rFonts w:ascii="Arial" w:eastAsia="Times New Roman" w:hAnsi="Arial" w:cs="Arial"/>
          <w:lang w:eastAsia="en-GB"/>
        </w:rPr>
      </w:pPr>
    </w:p>
    <w:p w:rsidR="00696496" w:rsidRDefault="00696496" w:rsidP="00DD2FA7">
      <w:pPr>
        <w:spacing w:after="0" w:line="240" w:lineRule="auto"/>
        <w:rPr>
          <w:rFonts w:ascii="Arial" w:eastAsia="Times New Roman" w:hAnsi="Arial" w:cs="Arial"/>
          <w:lang w:eastAsia="en-GB"/>
        </w:rPr>
      </w:pPr>
    </w:p>
    <w:p w:rsidR="00696496" w:rsidRDefault="00696496" w:rsidP="00DD2FA7">
      <w:pPr>
        <w:spacing w:after="0" w:line="240" w:lineRule="auto"/>
        <w:rPr>
          <w:rFonts w:ascii="Arial" w:eastAsia="Times New Roman" w:hAnsi="Arial" w:cs="Arial"/>
          <w:lang w:eastAsia="en-GB"/>
        </w:rPr>
      </w:pPr>
    </w:p>
    <w:p w:rsidR="00696496" w:rsidRPr="00655ADD" w:rsidRDefault="00696496" w:rsidP="00DD2FA7">
      <w:pPr>
        <w:spacing w:after="0" w:line="240" w:lineRule="auto"/>
        <w:rPr>
          <w:rFonts w:ascii="Arial" w:eastAsia="Times New Roman" w:hAnsi="Arial" w:cs="Arial"/>
          <w:lang w:eastAsia="en-GB"/>
        </w:rPr>
      </w:pPr>
    </w:p>
    <w:p w:rsidR="00DD2FA7" w:rsidRPr="00D57227" w:rsidRDefault="00DD2FA7" w:rsidP="00DD2FA7">
      <w:pPr>
        <w:spacing w:after="0" w:line="240" w:lineRule="auto"/>
        <w:rPr>
          <w:rFonts w:eastAsia="Times New Roman" w:cstheme="minorHAnsi"/>
          <w:b/>
          <w:sz w:val="20"/>
          <w:szCs w:val="20"/>
          <w:lang w:eastAsia="en-GB"/>
        </w:rPr>
      </w:pPr>
      <w:r w:rsidRPr="00D57227">
        <w:rPr>
          <w:rFonts w:eastAsia="Times New Roman" w:cstheme="minorHAnsi"/>
          <w:b/>
          <w:sz w:val="20"/>
          <w:szCs w:val="20"/>
          <w:lang w:eastAsia="en-GB"/>
        </w:rPr>
        <w:lastRenderedPageBreak/>
        <w:t>Concerns</w:t>
      </w:r>
    </w:p>
    <w:p w:rsidR="00DD2FA7" w:rsidRPr="00D57227" w:rsidRDefault="00DD2FA7" w:rsidP="00DD2FA7">
      <w:pPr>
        <w:spacing w:after="0" w:line="240" w:lineRule="auto"/>
        <w:rPr>
          <w:rFonts w:eastAsia="Times New Roman" w:cstheme="minorHAnsi"/>
          <w:b/>
          <w:sz w:val="20"/>
          <w:szCs w:val="20"/>
          <w:lang w:eastAsia="en-GB"/>
        </w:rPr>
      </w:pPr>
    </w:p>
    <w:tbl>
      <w:tblPr>
        <w:tblStyle w:val="TableGrid"/>
        <w:tblW w:w="9351" w:type="dxa"/>
        <w:tblLook w:val="04A0" w:firstRow="1" w:lastRow="0" w:firstColumn="1" w:lastColumn="0" w:noHBand="0" w:noVBand="1"/>
      </w:tblPr>
      <w:tblGrid>
        <w:gridCol w:w="4673"/>
        <w:gridCol w:w="4678"/>
      </w:tblGrid>
      <w:tr w:rsidR="00DD2FA7" w:rsidRPr="00D57227" w:rsidTr="00DD2FA7">
        <w:tc>
          <w:tcPr>
            <w:tcW w:w="4673" w:type="dxa"/>
          </w:tcPr>
          <w:p w:rsidR="00DD2FA7" w:rsidRPr="00D57227" w:rsidRDefault="00DD2FA7" w:rsidP="00DD2FA7">
            <w:pPr>
              <w:rPr>
                <w:rFonts w:eastAsia="Times New Roman" w:cstheme="minorHAnsi"/>
                <w:b/>
                <w:sz w:val="20"/>
                <w:szCs w:val="20"/>
                <w:lang w:eastAsia="en-GB"/>
              </w:rPr>
            </w:pPr>
            <w:r w:rsidRPr="00D57227">
              <w:rPr>
                <w:rFonts w:eastAsia="Times New Roman" w:cstheme="minorHAnsi"/>
                <w:b/>
                <w:sz w:val="20"/>
                <w:szCs w:val="20"/>
                <w:lang w:eastAsia="en-GB"/>
              </w:rPr>
              <w:t>What are the main concerns? In rank order.</w:t>
            </w:r>
          </w:p>
          <w:p w:rsidR="00DD2FA7" w:rsidRPr="00D57227" w:rsidRDefault="00DD2FA7" w:rsidP="00DD2FA7">
            <w:pPr>
              <w:rPr>
                <w:rFonts w:eastAsia="Times New Roman" w:cstheme="minorHAnsi"/>
                <w:b/>
                <w:sz w:val="20"/>
                <w:szCs w:val="20"/>
                <w:lang w:eastAsia="en-GB"/>
              </w:rPr>
            </w:pPr>
          </w:p>
        </w:tc>
        <w:tc>
          <w:tcPr>
            <w:tcW w:w="4678" w:type="dxa"/>
          </w:tcPr>
          <w:p w:rsidR="00DD2FA7" w:rsidRPr="00D57227" w:rsidRDefault="00DD2FA7" w:rsidP="00DD2FA7">
            <w:pPr>
              <w:rPr>
                <w:rFonts w:eastAsia="Times New Roman" w:cstheme="minorHAnsi"/>
                <w:b/>
                <w:sz w:val="20"/>
                <w:szCs w:val="20"/>
                <w:lang w:eastAsia="en-GB"/>
              </w:rPr>
            </w:pPr>
          </w:p>
        </w:tc>
      </w:tr>
      <w:tr w:rsidR="00DD2FA7" w:rsidRPr="00D57227" w:rsidTr="00DD2FA7">
        <w:tc>
          <w:tcPr>
            <w:tcW w:w="4673" w:type="dxa"/>
          </w:tcPr>
          <w:p w:rsidR="00DD2FA7" w:rsidRPr="00D57227" w:rsidRDefault="00DD2FA7" w:rsidP="00DD2FA7">
            <w:pPr>
              <w:rPr>
                <w:rFonts w:eastAsia="Times New Roman" w:cstheme="minorHAnsi"/>
                <w:b/>
                <w:sz w:val="20"/>
                <w:szCs w:val="20"/>
                <w:lang w:eastAsia="en-GB"/>
              </w:rPr>
            </w:pPr>
            <w:r w:rsidRPr="00D57227">
              <w:rPr>
                <w:rFonts w:eastAsia="Times New Roman" w:cstheme="minorHAnsi"/>
                <w:b/>
                <w:sz w:val="20"/>
                <w:szCs w:val="20"/>
                <w:lang w:eastAsia="en-GB"/>
              </w:rPr>
              <w:t xml:space="preserve">Concern </w:t>
            </w:r>
          </w:p>
        </w:tc>
        <w:tc>
          <w:tcPr>
            <w:tcW w:w="4678" w:type="dxa"/>
          </w:tcPr>
          <w:p w:rsidR="00DD2FA7" w:rsidRPr="00D57227" w:rsidRDefault="00DD2FA7" w:rsidP="00DD2FA7">
            <w:pPr>
              <w:rPr>
                <w:rFonts w:eastAsia="Times New Roman" w:cstheme="minorHAnsi"/>
                <w:b/>
                <w:sz w:val="20"/>
                <w:szCs w:val="20"/>
                <w:lang w:eastAsia="en-GB"/>
              </w:rPr>
            </w:pPr>
            <w:r w:rsidRPr="00D57227">
              <w:rPr>
                <w:rFonts w:eastAsia="Times New Roman" w:cstheme="minorHAnsi"/>
                <w:b/>
                <w:sz w:val="20"/>
                <w:szCs w:val="20"/>
                <w:lang w:eastAsia="en-GB"/>
              </w:rPr>
              <w:t>Frequency and severity (per lesson/ day/week)</w:t>
            </w:r>
          </w:p>
          <w:p w:rsidR="00DD2FA7" w:rsidRPr="00D57227" w:rsidRDefault="00DD2FA7" w:rsidP="00DD2FA7">
            <w:pPr>
              <w:rPr>
                <w:rFonts w:eastAsia="Times New Roman" w:cstheme="minorHAnsi"/>
                <w:b/>
                <w:sz w:val="20"/>
                <w:szCs w:val="20"/>
                <w:lang w:eastAsia="en-GB"/>
              </w:rPr>
            </w:pPr>
          </w:p>
        </w:tc>
      </w:tr>
      <w:tr w:rsidR="00DD2FA7" w:rsidRPr="00DD2FA7" w:rsidTr="00DD2FA7">
        <w:tc>
          <w:tcPr>
            <w:tcW w:w="4673" w:type="dxa"/>
          </w:tcPr>
          <w:p w:rsidR="00DD2FA7" w:rsidRPr="00DD2FA7" w:rsidRDefault="00DD2FA7" w:rsidP="00DD2FA7">
            <w:pPr>
              <w:pStyle w:val="ListParagraph"/>
              <w:numPr>
                <w:ilvl w:val="0"/>
                <w:numId w:val="6"/>
              </w:numPr>
              <w:rPr>
                <w:rFonts w:eastAsia="Times New Roman" w:cstheme="minorHAnsi"/>
                <w:sz w:val="20"/>
                <w:szCs w:val="20"/>
                <w:lang w:eastAsia="en-GB"/>
              </w:rPr>
            </w:pPr>
            <w:r w:rsidRPr="00DD2FA7">
              <w:rPr>
                <w:rFonts w:eastAsia="Times New Roman" w:cstheme="minorHAnsi"/>
                <w:sz w:val="20"/>
                <w:szCs w:val="20"/>
                <w:lang w:eastAsia="en-GB"/>
              </w:rPr>
              <w:t xml:space="preserve">Xxx had been given a book that he writes his emotions in, he has expressed in his emotions book that he has bad thoughts and wants to kill his peers in school and wants to kill himself </w:t>
            </w:r>
          </w:p>
          <w:p w:rsidR="00DD2FA7" w:rsidRPr="00DD2FA7" w:rsidRDefault="00DD2FA7" w:rsidP="00DD2FA7">
            <w:pPr>
              <w:rPr>
                <w:rFonts w:eastAsia="Times New Roman" w:cstheme="minorHAnsi"/>
                <w:sz w:val="20"/>
                <w:szCs w:val="20"/>
                <w:lang w:eastAsia="en-GB"/>
              </w:rPr>
            </w:pPr>
          </w:p>
        </w:tc>
        <w:tc>
          <w:tcPr>
            <w:tcW w:w="4678" w:type="dxa"/>
          </w:tcPr>
          <w:p w:rsidR="00DD2FA7" w:rsidRPr="00DD2FA7" w:rsidRDefault="00DD2FA7" w:rsidP="00DD2FA7">
            <w:pPr>
              <w:rPr>
                <w:rFonts w:eastAsia="Times New Roman" w:cstheme="minorHAnsi"/>
                <w:sz w:val="20"/>
                <w:szCs w:val="20"/>
                <w:lang w:eastAsia="en-GB"/>
              </w:rPr>
            </w:pPr>
            <w:r w:rsidRPr="00DD2FA7">
              <w:rPr>
                <w:rFonts w:eastAsia="Times New Roman" w:cstheme="minorHAnsi"/>
                <w:sz w:val="20"/>
                <w:szCs w:val="20"/>
                <w:lang w:eastAsia="en-GB"/>
              </w:rPr>
              <w:t xml:space="preserve">Last time Xxx was in school he showed his key worker the book.  The key worker has raised this as an issue due to the severity of the content. </w:t>
            </w:r>
          </w:p>
        </w:tc>
      </w:tr>
      <w:tr w:rsidR="00DD2FA7" w:rsidRPr="00DD2FA7" w:rsidTr="00DD2FA7">
        <w:tc>
          <w:tcPr>
            <w:tcW w:w="4673" w:type="dxa"/>
          </w:tcPr>
          <w:p w:rsidR="00DD2FA7" w:rsidRPr="00DD2FA7" w:rsidRDefault="00DD2FA7" w:rsidP="00DD2FA7">
            <w:pPr>
              <w:pStyle w:val="ListParagraph"/>
              <w:numPr>
                <w:ilvl w:val="0"/>
                <w:numId w:val="6"/>
              </w:numPr>
              <w:rPr>
                <w:rFonts w:eastAsia="Times New Roman" w:cstheme="minorHAnsi"/>
                <w:sz w:val="20"/>
                <w:szCs w:val="20"/>
                <w:lang w:eastAsia="en-GB"/>
              </w:rPr>
            </w:pPr>
            <w:r w:rsidRPr="00DD2FA7">
              <w:rPr>
                <w:rFonts w:eastAsia="Times New Roman" w:cstheme="minorHAnsi"/>
                <w:sz w:val="20"/>
                <w:szCs w:val="20"/>
                <w:lang w:eastAsia="en-GB"/>
              </w:rPr>
              <w:t xml:space="preserve">Xxx is no longer able to access the wider world and now confines himself to his room. Mom was able 6 weeks ago to get him out for small walks but Xxx refuses.  Mom has said when Xxx leaves the house he is now physically sick. </w:t>
            </w:r>
          </w:p>
          <w:p w:rsidR="00DD2FA7" w:rsidRPr="00DD2FA7" w:rsidRDefault="00DD2FA7" w:rsidP="00DD2FA7">
            <w:pPr>
              <w:pStyle w:val="ListParagraph"/>
              <w:rPr>
                <w:rFonts w:eastAsia="Times New Roman" w:cstheme="minorHAnsi"/>
                <w:sz w:val="20"/>
                <w:szCs w:val="20"/>
                <w:lang w:eastAsia="en-GB"/>
              </w:rPr>
            </w:pPr>
          </w:p>
          <w:p w:rsidR="00DD2FA7" w:rsidRPr="00DD2FA7" w:rsidRDefault="00DD2FA7" w:rsidP="00DD2FA7">
            <w:pPr>
              <w:pStyle w:val="ListParagraph"/>
              <w:rPr>
                <w:rFonts w:eastAsia="Times New Roman" w:cstheme="minorHAnsi"/>
                <w:sz w:val="20"/>
                <w:szCs w:val="20"/>
                <w:lang w:eastAsia="en-GB"/>
              </w:rPr>
            </w:pPr>
            <w:r w:rsidRPr="00DD2FA7">
              <w:rPr>
                <w:rFonts w:eastAsia="Times New Roman" w:cstheme="minorHAnsi"/>
                <w:sz w:val="20"/>
                <w:szCs w:val="20"/>
                <w:lang w:eastAsia="en-GB"/>
              </w:rPr>
              <w:t>Xxx has not been in school since Jan 9</w:t>
            </w:r>
            <w:r w:rsidRPr="00DD2FA7">
              <w:rPr>
                <w:rFonts w:eastAsia="Times New Roman" w:cstheme="minorHAnsi"/>
                <w:sz w:val="20"/>
                <w:szCs w:val="20"/>
                <w:vertAlign w:val="superscript"/>
                <w:lang w:eastAsia="en-GB"/>
              </w:rPr>
              <w:t>th</w:t>
            </w:r>
            <w:r w:rsidRPr="00DD2FA7">
              <w:rPr>
                <w:rFonts w:eastAsia="Times New Roman" w:cstheme="minorHAnsi"/>
                <w:sz w:val="20"/>
                <w:szCs w:val="20"/>
                <w:lang w:eastAsia="en-GB"/>
              </w:rPr>
              <w:t xml:space="preserve">. We have had to do a safe and Well check 07-02-20 to check he is still here.  Xxx refused to see us. He would only speak through the door. </w:t>
            </w:r>
          </w:p>
          <w:p w:rsidR="00DD2FA7" w:rsidRPr="00DD2FA7" w:rsidRDefault="00DD2FA7" w:rsidP="00DD2FA7">
            <w:pPr>
              <w:ind w:left="360"/>
              <w:rPr>
                <w:rFonts w:eastAsia="Times New Roman" w:cstheme="minorHAnsi"/>
                <w:sz w:val="20"/>
                <w:szCs w:val="20"/>
                <w:lang w:eastAsia="en-GB"/>
              </w:rPr>
            </w:pPr>
          </w:p>
        </w:tc>
        <w:tc>
          <w:tcPr>
            <w:tcW w:w="4678" w:type="dxa"/>
          </w:tcPr>
          <w:p w:rsidR="00DD2FA7" w:rsidRPr="00DD2FA7" w:rsidRDefault="00DD2FA7" w:rsidP="00DD2FA7">
            <w:pPr>
              <w:rPr>
                <w:rFonts w:eastAsia="Times New Roman" w:cstheme="minorHAnsi"/>
                <w:sz w:val="20"/>
                <w:szCs w:val="20"/>
                <w:lang w:eastAsia="en-GB"/>
              </w:rPr>
            </w:pPr>
            <w:r w:rsidRPr="00DD2FA7">
              <w:rPr>
                <w:rFonts w:eastAsia="Times New Roman" w:cstheme="minorHAnsi"/>
                <w:sz w:val="20"/>
                <w:szCs w:val="20"/>
                <w:lang w:eastAsia="en-GB"/>
              </w:rPr>
              <w:t xml:space="preserve">All Day, every day. </w:t>
            </w:r>
          </w:p>
          <w:p w:rsidR="00DD2FA7" w:rsidRPr="00DD2FA7" w:rsidRDefault="00DD2FA7" w:rsidP="00DD2FA7">
            <w:pPr>
              <w:rPr>
                <w:rFonts w:eastAsia="Times New Roman" w:cstheme="minorHAnsi"/>
                <w:sz w:val="20"/>
                <w:szCs w:val="20"/>
                <w:lang w:eastAsia="en-GB"/>
              </w:rPr>
            </w:pPr>
            <w:r w:rsidRPr="00DD2FA7">
              <w:rPr>
                <w:rFonts w:eastAsia="Times New Roman" w:cstheme="minorHAnsi"/>
                <w:sz w:val="20"/>
                <w:szCs w:val="20"/>
                <w:lang w:eastAsia="en-GB"/>
              </w:rPr>
              <w:t xml:space="preserve">Xxx anxiety and depression is so acute that he has shut down both the outside world and also to an extent his family. He will not join them for evening meals and will only speak with his mother in his room. </w:t>
            </w:r>
          </w:p>
        </w:tc>
      </w:tr>
      <w:tr w:rsidR="00DD2FA7" w:rsidRPr="00DD2FA7" w:rsidTr="00DD2FA7">
        <w:tc>
          <w:tcPr>
            <w:tcW w:w="4673" w:type="dxa"/>
          </w:tcPr>
          <w:p w:rsidR="00DD2FA7" w:rsidRPr="00DD2FA7" w:rsidRDefault="00DD2FA7" w:rsidP="00DD2FA7">
            <w:pPr>
              <w:pStyle w:val="ListParagraph"/>
              <w:numPr>
                <w:ilvl w:val="0"/>
                <w:numId w:val="6"/>
              </w:numPr>
              <w:rPr>
                <w:rFonts w:eastAsia="Times New Roman" w:cstheme="minorHAnsi"/>
                <w:sz w:val="20"/>
                <w:szCs w:val="20"/>
                <w:lang w:eastAsia="en-GB"/>
              </w:rPr>
            </w:pPr>
            <w:r w:rsidRPr="00DD2FA7">
              <w:rPr>
                <w:rFonts w:eastAsia="Times New Roman" w:cstheme="minorHAnsi"/>
                <w:sz w:val="20"/>
                <w:szCs w:val="20"/>
                <w:lang w:eastAsia="en-GB"/>
              </w:rPr>
              <w:t xml:space="preserve">Depression.  Some work was done with Xxx around emotions and we feel that Xxx is displaying depressive tendencies in terms of low mood, he has no actual worth and really believes this, feels useless, he worries about his home and sister he has a poor outlook of the future and world and his place in it, but crucially wants to really harm others.  </w:t>
            </w:r>
          </w:p>
          <w:p w:rsidR="00DD2FA7" w:rsidRPr="00DD2FA7" w:rsidRDefault="00DD2FA7" w:rsidP="00DD2FA7">
            <w:pPr>
              <w:pStyle w:val="ListParagraph"/>
              <w:rPr>
                <w:rFonts w:eastAsia="Times New Roman" w:cstheme="minorHAnsi"/>
                <w:sz w:val="20"/>
                <w:szCs w:val="20"/>
                <w:lang w:eastAsia="en-GB"/>
              </w:rPr>
            </w:pPr>
          </w:p>
        </w:tc>
        <w:tc>
          <w:tcPr>
            <w:tcW w:w="4678" w:type="dxa"/>
          </w:tcPr>
          <w:p w:rsidR="00DD2FA7" w:rsidRPr="00DD2FA7" w:rsidRDefault="00DD2FA7" w:rsidP="00DD2FA7">
            <w:pPr>
              <w:rPr>
                <w:rFonts w:eastAsia="Times New Roman" w:cstheme="minorHAnsi"/>
                <w:sz w:val="20"/>
                <w:szCs w:val="20"/>
                <w:lang w:eastAsia="en-GB"/>
              </w:rPr>
            </w:pPr>
            <w:r w:rsidRPr="00DD2FA7">
              <w:rPr>
                <w:rFonts w:eastAsia="Times New Roman" w:cstheme="minorHAnsi"/>
                <w:sz w:val="20"/>
                <w:szCs w:val="20"/>
                <w:lang w:eastAsia="en-GB"/>
              </w:rPr>
              <w:t xml:space="preserve">Xxx would portray these feeling each time he was in.  He wouldn’t always communicate them verbally but would write them down in his book. </w:t>
            </w:r>
          </w:p>
        </w:tc>
      </w:tr>
      <w:tr w:rsidR="00DD2FA7" w:rsidRPr="00DD2FA7" w:rsidTr="00DD2FA7">
        <w:tc>
          <w:tcPr>
            <w:tcW w:w="4673" w:type="dxa"/>
          </w:tcPr>
          <w:p w:rsidR="00DD2FA7" w:rsidRPr="00DD2FA7" w:rsidRDefault="00DD2FA7" w:rsidP="00DD2FA7">
            <w:pPr>
              <w:pStyle w:val="ListParagraph"/>
              <w:numPr>
                <w:ilvl w:val="0"/>
                <w:numId w:val="6"/>
              </w:numPr>
              <w:rPr>
                <w:rFonts w:eastAsia="Times New Roman" w:cstheme="minorHAnsi"/>
                <w:sz w:val="20"/>
                <w:szCs w:val="20"/>
                <w:lang w:eastAsia="en-GB"/>
              </w:rPr>
            </w:pPr>
            <w:r w:rsidRPr="00DD2FA7">
              <w:rPr>
                <w:rFonts w:eastAsia="Times New Roman" w:cstheme="minorHAnsi"/>
                <w:sz w:val="20"/>
                <w:szCs w:val="20"/>
                <w:lang w:eastAsia="en-GB"/>
              </w:rPr>
              <w:t xml:space="preserve">Xxx when he was in school would sit and stare blankly at a wall or a table, would not engage with his key worker.  Would not speak to peers. </w:t>
            </w:r>
          </w:p>
          <w:p w:rsidR="00DD2FA7" w:rsidRPr="00DD2FA7" w:rsidRDefault="00DD2FA7" w:rsidP="00DD2FA7">
            <w:pPr>
              <w:pStyle w:val="ListParagraph"/>
              <w:rPr>
                <w:rFonts w:eastAsia="Times New Roman" w:cstheme="minorHAnsi"/>
                <w:sz w:val="20"/>
                <w:szCs w:val="20"/>
                <w:lang w:eastAsia="en-GB"/>
              </w:rPr>
            </w:pPr>
          </w:p>
          <w:p w:rsidR="00DD2FA7" w:rsidRPr="00DD2FA7" w:rsidRDefault="00DD2FA7" w:rsidP="00DD2FA7">
            <w:pPr>
              <w:pStyle w:val="ListParagraph"/>
              <w:rPr>
                <w:rFonts w:eastAsia="Times New Roman" w:cstheme="minorHAnsi"/>
                <w:sz w:val="20"/>
                <w:szCs w:val="20"/>
                <w:lang w:eastAsia="en-GB"/>
              </w:rPr>
            </w:pPr>
            <w:r w:rsidRPr="00DD2FA7">
              <w:rPr>
                <w:rFonts w:eastAsia="Times New Roman" w:cstheme="minorHAnsi"/>
                <w:sz w:val="20"/>
                <w:szCs w:val="20"/>
                <w:lang w:eastAsia="en-GB"/>
              </w:rPr>
              <w:t xml:space="preserve">There was no conversation from Xxx just grunts, and he would hide behind his hair so he had no eye contact with anyone in his room. </w:t>
            </w:r>
          </w:p>
          <w:p w:rsidR="00DD2FA7" w:rsidRPr="00DD2FA7" w:rsidRDefault="00DD2FA7" w:rsidP="00DD2FA7">
            <w:pPr>
              <w:rPr>
                <w:rFonts w:eastAsia="Times New Roman" w:cstheme="minorHAnsi"/>
                <w:sz w:val="20"/>
                <w:szCs w:val="20"/>
                <w:lang w:eastAsia="en-GB"/>
              </w:rPr>
            </w:pPr>
          </w:p>
        </w:tc>
        <w:tc>
          <w:tcPr>
            <w:tcW w:w="4678" w:type="dxa"/>
          </w:tcPr>
          <w:p w:rsidR="00DD2FA7" w:rsidRPr="00DD2FA7" w:rsidRDefault="00DD2FA7" w:rsidP="00DD2FA7">
            <w:pPr>
              <w:rPr>
                <w:rFonts w:eastAsia="Times New Roman" w:cstheme="minorHAnsi"/>
                <w:sz w:val="20"/>
                <w:szCs w:val="20"/>
                <w:lang w:eastAsia="en-GB"/>
              </w:rPr>
            </w:pPr>
            <w:r w:rsidRPr="00DD2FA7">
              <w:rPr>
                <w:rFonts w:eastAsia="Times New Roman" w:cstheme="minorHAnsi"/>
                <w:sz w:val="20"/>
                <w:szCs w:val="20"/>
                <w:lang w:eastAsia="en-GB"/>
              </w:rPr>
              <w:t xml:space="preserve">Xxx did this for the two hours he was in school.  No work would be completed and he would not move. </w:t>
            </w:r>
          </w:p>
        </w:tc>
      </w:tr>
      <w:tr w:rsidR="00DD2FA7" w:rsidRPr="00DD2FA7" w:rsidTr="00DD2FA7">
        <w:tc>
          <w:tcPr>
            <w:tcW w:w="4673" w:type="dxa"/>
          </w:tcPr>
          <w:p w:rsidR="00DD2FA7" w:rsidRPr="00DD2FA7" w:rsidRDefault="00DD2FA7" w:rsidP="00DD2FA7">
            <w:pPr>
              <w:pStyle w:val="ListParagraph"/>
              <w:numPr>
                <w:ilvl w:val="0"/>
                <w:numId w:val="6"/>
              </w:numPr>
              <w:rPr>
                <w:rFonts w:eastAsia="Times New Roman" w:cstheme="minorHAnsi"/>
                <w:sz w:val="20"/>
                <w:szCs w:val="20"/>
                <w:lang w:eastAsia="en-GB"/>
              </w:rPr>
            </w:pPr>
            <w:r w:rsidRPr="00DD2FA7">
              <w:rPr>
                <w:rFonts w:eastAsia="Times New Roman" w:cstheme="minorHAnsi"/>
                <w:sz w:val="20"/>
                <w:szCs w:val="20"/>
                <w:lang w:eastAsia="en-GB"/>
              </w:rPr>
              <w:t xml:space="preserve">Anger- Xxx will brood over things that have happened in his personal life and other students that were irritating him.  He would sit sometimes rocking with his fists clenched staring at people blankly but with glazed eyes.  Staff said that it was very unnerving and concerning </w:t>
            </w:r>
          </w:p>
          <w:p w:rsidR="00DD2FA7" w:rsidRPr="00DD2FA7" w:rsidRDefault="00DD2FA7" w:rsidP="00DD2FA7">
            <w:pPr>
              <w:rPr>
                <w:rFonts w:eastAsia="Times New Roman" w:cstheme="minorHAnsi"/>
                <w:sz w:val="20"/>
                <w:szCs w:val="20"/>
                <w:lang w:eastAsia="en-GB"/>
              </w:rPr>
            </w:pPr>
          </w:p>
        </w:tc>
        <w:tc>
          <w:tcPr>
            <w:tcW w:w="4678" w:type="dxa"/>
          </w:tcPr>
          <w:p w:rsidR="00DD2FA7" w:rsidRPr="00DD2FA7" w:rsidRDefault="00DD2FA7" w:rsidP="00DD2FA7">
            <w:pPr>
              <w:rPr>
                <w:rFonts w:eastAsia="Times New Roman" w:cstheme="minorHAnsi"/>
                <w:sz w:val="20"/>
                <w:szCs w:val="20"/>
                <w:lang w:eastAsia="en-GB"/>
              </w:rPr>
            </w:pPr>
            <w:r w:rsidRPr="00DD2FA7">
              <w:rPr>
                <w:rFonts w:eastAsia="Times New Roman" w:cstheme="minorHAnsi"/>
                <w:sz w:val="20"/>
                <w:szCs w:val="20"/>
                <w:lang w:eastAsia="en-GB"/>
              </w:rPr>
              <w:t xml:space="preserve">Xxx would do this regularly when irritated, but would sometimes come in irritated from situations at home. </w:t>
            </w:r>
          </w:p>
        </w:tc>
      </w:tr>
    </w:tbl>
    <w:p w:rsidR="00DD2FA7" w:rsidRPr="00D57227" w:rsidRDefault="00DD2FA7" w:rsidP="00DD2FA7">
      <w:pPr>
        <w:spacing w:after="0" w:line="240" w:lineRule="auto"/>
        <w:rPr>
          <w:rFonts w:eastAsia="Times New Roman" w:cstheme="minorHAnsi"/>
          <w:sz w:val="20"/>
          <w:szCs w:val="20"/>
          <w:lang w:eastAsia="en-GB"/>
        </w:rPr>
      </w:pPr>
    </w:p>
    <w:p w:rsidR="00DD2FA7" w:rsidRPr="00D57227" w:rsidRDefault="00DD2FA7" w:rsidP="00DD2FA7">
      <w:pPr>
        <w:spacing w:after="0" w:line="240" w:lineRule="auto"/>
        <w:rPr>
          <w:rFonts w:eastAsia="Times New Roman" w:cstheme="minorHAnsi"/>
          <w:sz w:val="20"/>
          <w:szCs w:val="20"/>
          <w:lang w:eastAsia="en-GB"/>
        </w:rPr>
      </w:pPr>
    </w:p>
    <w:tbl>
      <w:tblPr>
        <w:tblStyle w:val="TableGrid2"/>
        <w:tblW w:w="0" w:type="auto"/>
        <w:tblLook w:val="04A0" w:firstRow="1" w:lastRow="0" w:firstColumn="1" w:lastColumn="0" w:noHBand="0" w:noVBand="1"/>
      </w:tblPr>
      <w:tblGrid>
        <w:gridCol w:w="3136"/>
        <w:gridCol w:w="2361"/>
        <w:gridCol w:w="3519"/>
      </w:tblGrid>
      <w:tr w:rsidR="00DD2FA7" w:rsidRPr="00D57227" w:rsidTr="00DD2FA7">
        <w:tc>
          <w:tcPr>
            <w:tcW w:w="9016" w:type="dxa"/>
            <w:gridSpan w:val="3"/>
            <w:shd w:val="clear" w:color="auto" w:fill="D9D9D9"/>
          </w:tcPr>
          <w:p w:rsidR="00DD2FA7" w:rsidRPr="00D57227" w:rsidRDefault="00DD2FA7" w:rsidP="00DD2FA7">
            <w:pPr>
              <w:jc w:val="center"/>
              <w:rPr>
                <w:rFonts w:asciiTheme="minorHAnsi" w:hAnsiTheme="minorHAnsi" w:cstheme="minorHAnsi"/>
                <w:b/>
              </w:rPr>
            </w:pPr>
            <w:r w:rsidRPr="00D57227">
              <w:rPr>
                <w:rFonts w:asciiTheme="minorHAnsi" w:hAnsiTheme="minorHAnsi" w:cstheme="minorHAnsi"/>
                <w:b/>
              </w:rPr>
              <w:t>School or External Assessments / Interventions / Strategies</w:t>
            </w:r>
          </w:p>
        </w:tc>
      </w:tr>
      <w:tr w:rsidR="00DD2FA7" w:rsidRPr="00D57227" w:rsidTr="00DD2FA7">
        <w:tc>
          <w:tcPr>
            <w:tcW w:w="3136" w:type="dxa"/>
          </w:tcPr>
          <w:p w:rsidR="00DD2FA7" w:rsidRPr="00D57227" w:rsidRDefault="00DD2FA7" w:rsidP="00DD2FA7">
            <w:pPr>
              <w:jc w:val="center"/>
              <w:rPr>
                <w:rFonts w:asciiTheme="minorHAnsi" w:hAnsiTheme="minorHAnsi" w:cstheme="minorHAnsi"/>
                <w:b/>
              </w:rPr>
            </w:pPr>
            <w:r w:rsidRPr="00D57227">
              <w:rPr>
                <w:rFonts w:asciiTheme="minorHAnsi" w:hAnsiTheme="minorHAnsi" w:cstheme="minorHAnsi"/>
                <w:b/>
              </w:rPr>
              <w:t>Name/Description of Strategy</w:t>
            </w:r>
          </w:p>
        </w:tc>
        <w:tc>
          <w:tcPr>
            <w:tcW w:w="2361" w:type="dxa"/>
          </w:tcPr>
          <w:p w:rsidR="00DD2FA7" w:rsidRPr="00D57227" w:rsidRDefault="00DD2FA7" w:rsidP="00DD2FA7">
            <w:pPr>
              <w:jc w:val="center"/>
              <w:rPr>
                <w:rFonts w:asciiTheme="minorHAnsi" w:hAnsiTheme="minorHAnsi" w:cstheme="minorHAnsi"/>
                <w:b/>
              </w:rPr>
            </w:pPr>
            <w:r w:rsidRPr="00D57227">
              <w:rPr>
                <w:rFonts w:asciiTheme="minorHAnsi" w:hAnsiTheme="minorHAnsi" w:cstheme="minorHAnsi"/>
                <w:b/>
              </w:rPr>
              <w:t>Date Strategy employed</w:t>
            </w:r>
          </w:p>
        </w:tc>
        <w:tc>
          <w:tcPr>
            <w:tcW w:w="3519" w:type="dxa"/>
          </w:tcPr>
          <w:p w:rsidR="00DD2FA7" w:rsidRPr="00D57227" w:rsidRDefault="00DD2FA7" w:rsidP="00DD2FA7">
            <w:pPr>
              <w:jc w:val="center"/>
              <w:rPr>
                <w:rFonts w:asciiTheme="minorHAnsi" w:hAnsiTheme="minorHAnsi" w:cstheme="minorHAnsi"/>
                <w:b/>
              </w:rPr>
            </w:pPr>
            <w:r w:rsidRPr="00D57227">
              <w:rPr>
                <w:rFonts w:asciiTheme="minorHAnsi" w:hAnsiTheme="minorHAnsi" w:cstheme="minorHAnsi"/>
                <w:b/>
              </w:rPr>
              <w:t>Impact of Strategy</w:t>
            </w:r>
          </w:p>
        </w:tc>
      </w:tr>
      <w:tr w:rsidR="00DD2FA7" w:rsidRPr="00DD2FA7" w:rsidTr="00DD2FA7">
        <w:tc>
          <w:tcPr>
            <w:tcW w:w="3136"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Counselling at school </w:t>
            </w:r>
          </w:p>
          <w:p w:rsidR="00DD2FA7" w:rsidRPr="00DD2FA7" w:rsidRDefault="00DD2FA7" w:rsidP="00DD2FA7">
            <w:pPr>
              <w:rPr>
                <w:rFonts w:asciiTheme="minorHAnsi" w:hAnsiTheme="minorHAnsi" w:cstheme="minorHAnsi"/>
              </w:rPr>
            </w:pPr>
          </w:p>
        </w:tc>
        <w:tc>
          <w:tcPr>
            <w:tcW w:w="2361"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November 2019 </w:t>
            </w:r>
          </w:p>
        </w:tc>
        <w:tc>
          <w:tcPr>
            <w:tcW w:w="3519"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None, as has had one session and he won’t leave his room at home to come to school.   We are very concerned about his mental health. </w:t>
            </w:r>
          </w:p>
          <w:p w:rsidR="00DD2FA7" w:rsidRPr="00DD2FA7" w:rsidRDefault="00DD2FA7" w:rsidP="00DD2FA7">
            <w:pPr>
              <w:rPr>
                <w:rFonts w:asciiTheme="minorHAnsi" w:hAnsiTheme="minorHAnsi" w:cstheme="minorHAnsi"/>
              </w:rPr>
            </w:pPr>
            <w:r w:rsidRPr="00DD2FA7">
              <w:rPr>
                <w:rFonts w:asciiTheme="minorHAnsi" w:hAnsiTheme="minorHAnsi" w:cstheme="minorHAnsi"/>
              </w:rPr>
              <w:lastRenderedPageBreak/>
              <w:t xml:space="preserve">NO IMPACT </w:t>
            </w:r>
          </w:p>
        </w:tc>
      </w:tr>
      <w:tr w:rsidR="00DD2FA7" w:rsidRPr="00DD2FA7" w:rsidTr="00DD2FA7">
        <w:tc>
          <w:tcPr>
            <w:tcW w:w="3136"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lastRenderedPageBreak/>
              <w:t>Key Worker</w:t>
            </w:r>
          </w:p>
        </w:tc>
        <w:tc>
          <w:tcPr>
            <w:tcW w:w="2361"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2017</w:t>
            </w:r>
          </w:p>
        </w:tc>
        <w:tc>
          <w:tcPr>
            <w:tcW w:w="3519"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Xxx was assigned to work with </w:t>
            </w:r>
            <w:proofErr w:type="spellStart"/>
            <w:r w:rsidRPr="00DD2FA7">
              <w:rPr>
                <w:rFonts w:asciiTheme="minorHAnsi" w:hAnsiTheme="minorHAnsi" w:cstheme="minorHAnsi"/>
              </w:rPr>
              <w:t>Yyy</w:t>
            </w:r>
            <w:proofErr w:type="spellEnd"/>
            <w:r w:rsidRPr="00DD2FA7">
              <w:rPr>
                <w:rFonts w:asciiTheme="minorHAnsi" w:hAnsiTheme="minorHAnsi" w:cstheme="minorHAnsi"/>
              </w:rPr>
              <w:t xml:space="preserve"> in our specialist behavioural centre in school.  Xxx responded well to the Cope programme and would engage with </w:t>
            </w:r>
            <w:proofErr w:type="spellStart"/>
            <w:r w:rsidRPr="00DD2FA7">
              <w:rPr>
                <w:rFonts w:asciiTheme="minorHAnsi" w:hAnsiTheme="minorHAnsi" w:cstheme="minorHAnsi"/>
              </w:rPr>
              <w:t>Yyy</w:t>
            </w:r>
            <w:proofErr w:type="spellEnd"/>
            <w:r w:rsidRPr="00DD2FA7">
              <w:rPr>
                <w:rFonts w:asciiTheme="minorHAnsi" w:hAnsiTheme="minorHAnsi" w:cstheme="minorHAnsi"/>
              </w:rPr>
              <w:t xml:space="preserve">, who he would speak with on a regular basis. </w:t>
            </w:r>
            <w:proofErr w:type="spellStart"/>
            <w:r w:rsidRPr="00DD2FA7">
              <w:rPr>
                <w:rFonts w:asciiTheme="minorHAnsi" w:hAnsiTheme="minorHAnsi" w:cstheme="minorHAnsi"/>
              </w:rPr>
              <w:t>Yyy</w:t>
            </w:r>
            <w:proofErr w:type="spellEnd"/>
            <w:r w:rsidRPr="00DD2FA7">
              <w:rPr>
                <w:rFonts w:asciiTheme="minorHAnsi" w:hAnsiTheme="minorHAnsi" w:cstheme="minorHAnsi"/>
              </w:rPr>
              <w:t xml:space="preserve"> noticed significant changes to Xxx mental health in September 2019.  We have been trying since then to get mom engaged and get Xxx to the GP. Mom assures us this has been done. A number of letters were sent home so we could safeguard Xxx. </w:t>
            </w:r>
          </w:p>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NO IMPACT  </w:t>
            </w:r>
          </w:p>
        </w:tc>
      </w:tr>
      <w:tr w:rsidR="00DD2FA7" w:rsidRPr="00DD2FA7" w:rsidTr="00DD2FA7">
        <w:tc>
          <w:tcPr>
            <w:tcW w:w="3136"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Modified Timetable </w:t>
            </w:r>
          </w:p>
        </w:tc>
        <w:tc>
          <w:tcPr>
            <w:tcW w:w="2361"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2017 </w:t>
            </w:r>
          </w:p>
        </w:tc>
        <w:tc>
          <w:tcPr>
            <w:tcW w:w="3519"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Xxx was given a modified Timetable as he was unable to cope with mainstream lessons and school. Xxx would purposefully get himself exclusions so he could be sent home, but parents would not answer the phone or collect him from school so he would get himself into further trouble being rude. </w:t>
            </w:r>
          </w:p>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It was decided that a modified TT would help support Xxx behavioural needs and try and enable him to learn English and Maths. </w:t>
            </w:r>
          </w:p>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We have further modified this now to one hour per day just to try and get Xxx back into school, and so we came make sure he is safe and well and has not harmed himself. </w:t>
            </w:r>
          </w:p>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NO REAL IMPACT </w:t>
            </w:r>
          </w:p>
        </w:tc>
      </w:tr>
      <w:tr w:rsidR="00DD2FA7" w:rsidRPr="00DD2FA7" w:rsidTr="00DD2FA7">
        <w:tc>
          <w:tcPr>
            <w:tcW w:w="3136"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Request for Services</w:t>
            </w:r>
          </w:p>
        </w:tc>
        <w:tc>
          <w:tcPr>
            <w:tcW w:w="2361"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Nov 2019 </w:t>
            </w:r>
          </w:p>
        </w:tc>
        <w:tc>
          <w:tcPr>
            <w:tcW w:w="3519"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We sent an RFS off to Family Connect following our concerns over Xxx mental wellbeing and the fact we could not get mom engaged. The outcome was the school to raise an Early help assessment so that mom would engage and work with school to help Xxx. </w:t>
            </w:r>
          </w:p>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Mom has engaged with school now and an Assessment has just been completed and sent to Strengthening |Families. </w:t>
            </w:r>
          </w:p>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UNKNOWN </w:t>
            </w:r>
          </w:p>
        </w:tc>
      </w:tr>
      <w:tr w:rsidR="00DD2FA7" w:rsidRPr="00DD2FA7" w:rsidTr="00DD2FA7">
        <w:tc>
          <w:tcPr>
            <w:tcW w:w="3136"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Beam </w:t>
            </w:r>
          </w:p>
          <w:p w:rsidR="00DD2FA7" w:rsidRPr="00DD2FA7" w:rsidRDefault="00DD2FA7" w:rsidP="00DD2FA7">
            <w:pPr>
              <w:rPr>
                <w:rFonts w:asciiTheme="minorHAnsi" w:hAnsiTheme="minorHAnsi" w:cstheme="minorHAnsi"/>
              </w:rPr>
            </w:pPr>
          </w:p>
        </w:tc>
        <w:tc>
          <w:tcPr>
            <w:tcW w:w="2361"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September 2019 </w:t>
            </w:r>
          </w:p>
        </w:tc>
        <w:tc>
          <w:tcPr>
            <w:tcW w:w="3519" w:type="dxa"/>
          </w:tcPr>
          <w:p w:rsidR="00DD2FA7" w:rsidRPr="00DD2FA7" w:rsidRDefault="00DD2FA7" w:rsidP="00DD2FA7">
            <w:pPr>
              <w:rPr>
                <w:rFonts w:asciiTheme="minorHAnsi" w:hAnsiTheme="minorHAnsi" w:cstheme="minorHAnsi"/>
              </w:rPr>
            </w:pPr>
            <w:r w:rsidRPr="00DD2FA7">
              <w:rPr>
                <w:rFonts w:asciiTheme="minorHAnsi" w:hAnsiTheme="minorHAnsi" w:cstheme="minorHAnsi"/>
              </w:rPr>
              <w:t xml:space="preserve">Given mom leaflets and he has not been taken by the family to access this provision.  He is too scared to go. </w:t>
            </w:r>
          </w:p>
          <w:p w:rsidR="00DD2FA7" w:rsidRPr="00DD2FA7" w:rsidRDefault="00DD2FA7" w:rsidP="00DD2FA7">
            <w:pPr>
              <w:rPr>
                <w:rFonts w:asciiTheme="minorHAnsi" w:hAnsiTheme="minorHAnsi" w:cstheme="minorHAnsi"/>
              </w:rPr>
            </w:pPr>
            <w:r w:rsidRPr="00DD2FA7">
              <w:rPr>
                <w:rFonts w:asciiTheme="minorHAnsi" w:hAnsiTheme="minorHAnsi" w:cstheme="minorHAnsi"/>
              </w:rPr>
              <w:t>NO POSITIVE OUTCOME</w:t>
            </w:r>
          </w:p>
        </w:tc>
      </w:tr>
      <w:tr w:rsidR="00DD2FA7" w:rsidRPr="001E116D" w:rsidTr="00DD2FA7">
        <w:tc>
          <w:tcPr>
            <w:tcW w:w="3136" w:type="dxa"/>
          </w:tcPr>
          <w:p w:rsidR="00DD2FA7" w:rsidRPr="001E116D" w:rsidRDefault="00DD2FA7" w:rsidP="00DD2FA7">
            <w:pPr>
              <w:rPr>
                <w:rFonts w:asciiTheme="minorHAnsi" w:hAnsiTheme="minorHAnsi" w:cstheme="minorHAnsi"/>
              </w:rPr>
            </w:pPr>
            <w:r w:rsidRPr="001E116D">
              <w:rPr>
                <w:rFonts w:asciiTheme="minorHAnsi" w:hAnsiTheme="minorHAnsi" w:cstheme="minorHAnsi"/>
              </w:rPr>
              <w:t xml:space="preserve">GP Appointment </w:t>
            </w:r>
          </w:p>
          <w:p w:rsidR="00DD2FA7" w:rsidRPr="001E116D" w:rsidRDefault="00DD2FA7" w:rsidP="00DD2FA7">
            <w:pPr>
              <w:rPr>
                <w:rFonts w:asciiTheme="minorHAnsi" w:hAnsiTheme="minorHAnsi" w:cstheme="minorHAnsi"/>
              </w:rPr>
            </w:pPr>
          </w:p>
        </w:tc>
        <w:tc>
          <w:tcPr>
            <w:tcW w:w="2361" w:type="dxa"/>
          </w:tcPr>
          <w:p w:rsidR="00DD2FA7" w:rsidRPr="001E116D" w:rsidRDefault="00DD2FA7" w:rsidP="00DD2FA7">
            <w:pPr>
              <w:rPr>
                <w:rFonts w:asciiTheme="minorHAnsi" w:hAnsiTheme="minorHAnsi" w:cstheme="minorHAnsi"/>
              </w:rPr>
            </w:pPr>
            <w:r w:rsidRPr="001E116D">
              <w:rPr>
                <w:rFonts w:asciiTheme="minorHAnsi" w:hAnsiTheme="minorHAnsi" w:cstheme="minorHAnsi"/>
              </w:rPr>
              <w:t xml:space="preserve">October 2019 </w:t>
            </w:r>
          </w:p>
        </w:tc>
        <w:tc>
          <w:tcPr>
            <w:tcW w:w="3519" w:type="dxa"/>
          </w:tcPr>
          <w:p w:rsidR="00DD2FA7" w:rsidRPr="001E116D" w:rsidRDefault="00DD2FA7" w:rsidP="00DD2FA7">
            <w:pPr>
              <w:rPr>
                <w:rFonts w:asciiTheme="minorHAnsi" w:hAnsiTheme="minorHAnsi" w:cstheme="minorHAnsi"/>
              </w:rPr>
            </w:pPr>
            <w:r w:rsidRPr="001E116D">
              <w:rPr>
                <w:rFonts w:asciiTheme="minorHAnsi" w:hAnsiTheme="minorHAnsi" w:cstheme="minorHAnsi"/>
              </w:rPr>
              <w:t>We asked mom to repeatedly take him to the GP. In the end an RFS (Request for Service went in to Family Connect</w:t>
            </w:r>
            <w:proofErr w:type="gramStart"/>
            <w:r w:rsidRPr="001E116D">
              <w:rPr>
                <w:rFonts w:asciiTheme="minorHAnsi" w:hAnsiTheme="minorHAnsi" w:cstheme="minorHAnsi"/>
              </w:rPr>
              <w:t>)  She</w:t>
            </w:r>
            <w:proofErr w:type="gramEnd"/>
            <w:r w:rsidRPr="001E116D">
              <w:rPr>
                <w:rFonts w:asciiTheme="minorHAnsi" w:hAnsiTheme="minorHAnsi" w:cstheme="minorHAnsi"/>
              </w:rPr>
              <w:t xml:space="preserve"> advised they we</w:t>
            </w:r>
            <w:r w:rsidR="001E116D" w:rsidRPr="001E116D">
              <w:rPr>
                <w:rFonts w:asciiTheme="minorHAnsi" w:hAnsiTheme="minorHAnsi" w:cstheme="minorHAnsi"/>
              </w:rPr>
              <w:t>nt before Christmas but now Xxx</w:t>
            </w:r>
            <w:r w:rsidRPr="001E116D">
              <w:rPr>
                <w:rFonts w:asciiTheme="minorHAnsi" w:hAnsiTheme="minorHAnsi" w:cstheme="minorHAnsi"/>
              </w:rPr>
              <w:t xml:space="preserve"> will not attend school.  </w:t>
            </w:r>
          </w:p>
          <w:p w:rsidR="00DD2FA7" w:rsidRPr="001E116D" w:rsidRDefault="00DD2FA7" w:rsidP="00DD2FA7">
            <w:pPr>
              <w:rPr>
                <w:rFonts w:asciiTheme="minorHAnsi" w:hAnsiTheme="minorHAnsi" w:cstheme="minorHAnsi"/>
              </w:rPr>
            </w:pPr>
            <w:r w:rsidRPr="001E116D">
              <w:rPr>
                <w:rFonts w:asciiTheme="minorHAnsi" w:hAnsiTheme="minorHAnsi" w:cstheme="minorHAnsi"/>
              </w:rPr>
              <w:t xml:space="preserve">NO POSITIVE OUTCOME or IMPACT </w:t>
            </w:r>
          </w:p>
        </w:tc>
      </w:tr>
      <w:tr w:rsidR="00DD2FA7" w:rsidRPr="001E116D" w:rsidTr="00DD2FA7">
        <w:tc>
          <w:tcPr>
            <w:tcW w:w="3136" w:type="dxa"/>
          </w:tcPr>
          <w:p w:rsidR="00DD2FA7" w:rsidRPr="001E116D" w:rsidRDefault="00DD2FA7" w:rsidP="00DD2FA7">
            <w:pPr>
              <w:rPr>
                <w:rFonts w:asciiTheme="minorHAnsi" w:hAnsiTheme="minorHAnsi" w:cstheme="minorHAnsi"/>
              </w:rPr>
            </w:pPr>
          </w:p>
          <w:p w:rsidR="00DD2FA7" w:rsidRPr="001E116D" w:rsidRDefault="00DD2FA7" w:rsidP="00DD2FA7">
            <w:pPr>
              <w:rPr>
                <w:rFonts w:asciiTheme="minorHAnsi" w:hAnsiTheme="minorHAnsi" w:cstheme="minorHAnsi"/>
              </w:rPr>
            </w:pPr>
            <w:r w:rsidRPr="001E116D">
              <w:rPr>
                <w:rFonts w:asciiTheme="minorHAnsi" w:hAnsiTheme="minorHAnsi" w:cstheme="minorHAnsi"/>
              </w:rPr>
              <w:t xml:space="preserve">Emotional Support in School </w:t>
            </w:r>
          </w:p>
        </w:tc>
        <w:tc>
          <w:tcPr>
            <w:tcW w:w="2361" w:type="dxa"/>
          </w:tcPr>
          <w:p w:rsidR="00DD2FA7" w:rsidRPr="001E116D" w:rsidRDefault="00DD2FA7" w:rsidP="00DD2FA7">
            <w:pPr>
              <w:rPr>
                <w:rFonts w:asciiTheme="minorHAnsi" w:hAnsiTheme="minorHAnsi" w:cstheme="minorHAnsi"/>
              </w:rPr>
            </w:pPr>
            <w:r w:rsidRPr="001E116D">
              <w:rPr>
                <w:rFonts w:asciiTheme="minorHAnsi" w:hAnsiTheme="minorHAnsi" w:cstheme="minorHAnsi"/>
              </w:rPr>
              <w:t xml:space="preserve">September 2019 </w:t>
            </w:r>
          </w:p>
        </w:tc>
        <w:tc>
          <w:tcPr>
            <w:tcW w:w="3519" w:type="dxa"/>
          </w:tcPr>
          <w:p w:rsidR="00DD2FA7" w:rsidRPr="001E116D" w:rsidRDefault="001E116D" w:rsidP="00DD2FA7">
            <w:pPr>
              <w:rPr>
                <w:rFonts w:asciiTheme="minorHAnsi" w:hAnsiTheme="minorHAnsi" w:cstheme="minorHAnsi"/>
              </w:rPr>
            </w:pPr>
            <w:r w:rsidRPr="001E116D">
              <w:rPr>
                <w:rFonts w:asciiTheme="minorHAnsi" w:hAnsiTheme="minorHAnsi" w:cstheme="minorHAnsi"/>
              </w:rPr>
              <w:t>Xxx</w:t>
            </w:r>
            <w:r w:rsidR="00DD2FA7" w:rsidRPr="001E116D">
              <w:rPr>
                <w:rFonts w:asciiTheme="minorHAnsi" w:hAnsiTheme="minorHAnsi" w:cstheme="minorHAnsi"/>
              </w:rPr>
              <w:t xml:space="preserve"> was given a book, and his key worker did a lot of work around his wishes an</w:t>
            </w:r>
            <w:r w:rsidRPr="001E116D">
              <w:rPr>
                <w:rFonts w:asciiTheme="minorHAnsi" w:hAnsiTheme="minorHAnsi" w:cstheme="minorHAnsi"/>
              </w:rPr>
              <w:t>d feelings</w:t>
            </w:r>
            <w:proofErr w:type="gramStart"/>
            <w:r w:rsidRPr="001E116D">
              <w:rPr>
                <w:rFonts w:asciiTheme="minorHAnsi" w:hAnsiTheme="minorHAnsi" w:cstheme="minorHAnsi"/>
              </w:rPr>
              <w:t>,  This</w:t>
            </w:r>
            <w:proofErr w:type="gramEnd"/>
            <w:r w:rsidRPr="001E116D">
              <w:rPr>
                <w:rFonts w:asciiTheme="minorHAnsi" w:hAnsiTheme="minorHAnsi" w:cstheme="minorHAnsi"/>
              </w:rPr>
              <w:t xml:space="preserve"> allowed Xxx</w:t>
            </w:r>
            <w:r w:rsidR="00DD2FA7" w:rsidRPr="001E116D">
              <w:rPr>
                <w:rFonts w:asciiTheme="minorHAnsi" w:hAnsiTheme="minorHAnsi" w:cstheme="minorHAnsi"/>
              </w:rPr>
              <w:t xml:space="preserve"> to release emotion’s onto paper.  It did start to help, but then he started getting angrier and feeling that he was </w:t>
            </w:r>
            <w:r w:rsidR="00DD2FA7" w:rsidRPr="001E116D">
              <w:rPr>
                <w:rFonts w:asciiTheme="minorHAnsi" w:hAnsiTheme="minorHAnsi" w:cstheme="minorHAnsi"/>
              </w:rPr>
              <w:lastRenderedPageBreak/>
              <w:t>worthless. He th</w:t>
            </w:r>
            <w:r w:rsidRPr="001E116D">
              <w:rPr>
                <w:rFonts w:asciiTheme="minorHAnsi" w:hAnsiTheme="minorHAnsi" w:cstheme="minorHAnsi"/>
              </w:rPr>
              <w:t xml:space="preserve">en stopped speaking to </w:t>
            </w:r>
            <w:proofErr w:type="spellStart"/>
            <w:r w:rsidRPr="001E116D">
              <w:rPr>
                <w:rFonts w:asciiTheme="minorHAnsi" w:hAnsiTheme="minorHAnsi" w:cstheme="minorHAnsi"/>
              </w:rPr>
              <w:t>Yyy</w:t>
            </w:r>
            <w:proofErr w:type="spellEnd"/>
            <w:r w:rsidR="00DD2FA7" w:rsidRPr="001E116D">
              <w:rPr>
                <w:rFonts w:asciiTheme="minorHAnsi" w:hAnsiTheme="minorHAnsi" w:cstheme="minorHAnsi"/>
              </w:rPr>
              <w:t xml:space="preserve"> and isolated himself from him. </w:t>
            </w:r>
          </w:p>
          <w:p w:rsidR="00DD2FA7" w:rsidRPr="001E116D" w:rsidRDefault="00DD2FA7" w:rsidP="00DD2FA7">
            <w:pPr>
              <w:rPr>
                <w:rFonts w:asciiTheme="minorHAnsi" w:hAnsiTheme="minorHAnsi" w:cstheme="minorHAnsi"/>
              </w:rPr>
            </w:pPr>
            <w:r w:rsidRPr="001E116D">
              <w:rPr>
                <w:rFonts w:asciiTheme="minorHAnsi" w:hAnsiTheme="minorHAnsi" w:cstheme="minorHAnsi"/>
              </w:rPr>
              <w:t xml:space="preserve">NO POSITIVE OUTCOME/ Some impact initially. </w:t>
            </w:r>
          </w:p>
        </w:tc>
      </w:tr>
      <w:tr w:rsidR="00DD2FA7" w:rsidRPr="001E116D" w:rsidTr="00DD2FA7">
        <w:tc>
          <w:tcPr>
            <w:tcW w:w="3136" w:type="dxa"/>
          </w:tcPr>
          <w:p w:rsidR="00DD2FA7" w:rsidRPr="001E116D" w:rsidRDefault="00DD2FA7" w:rsidP="00DD2FA7">
            <w:pPr>
              <w:rPr>
                <w:rFonts w:asciiTheme="minorHAnsi" w:hAnsiTheme="minorHAnsi" w:cstheme="minorHAnsi"/>
              </w:rPr>
            </w:pPr>
            <w:r w:rsidRPr="001E116D">
              <w:rPr>
                <w:rFonts w:asciiTheme="minorHAnsi" w:hAnsiTheme="minorHAnsi" w:cstheme="minorHAnsi"/>
              </w:rPr>
              <w:lastRenderedPageBreak/>
              <w:t xml:space="preserve">School Nurse </w:t>
            </w:r>
          </w:p>
          <w:p w:rsidR="00DD2FA7" w:rsidRPr="001E116D" w:rsidRDefault="00DD2FA7" w:rsidP="00DD2FA7">
            <w:pPr>
              <w:rPr>
                <w:rFonts w:asciiTheme="minorHAnsi" w:hAnsiTheme="minorHAnsi" w:cstheme="minorHAnsi"/>
              </w:rPr>
            </w:pPr>
          </w:p>
        </w:tc>
        <w:tc>
          <w:tcPr>
            <w:tcW w:w="2361" w:type="dxa"/>
          </w:tcPr>
          <w:p w:rsidR="00DD2FA7" w:rsidRPr="001E116D" w:rsidRDefault="00DD2FA7" w:rsidP="00DD2FA7">
            <w:pPr>
              <w:rPr>
                <w:rFonts w:asciiTheme="minorHAnsi" w:hAnsiTheme="minorHAnsi" w:cstheme="minorHAnsi"/>
              </w:rPr>
            </w:pPr>
            <w:r w:rsidRPr="001E116D">
              <w:rPr>
                <w:rFonts w:asciiTheme="minorHAnsi" w:hAnsiTheme="minorHAnsi" w:cstheme="minorHAnsi"/>
              </w:rPr>
              <w:t>January 2020</w:t>
            </w:r>
          </w:p>
        </w:tc>
        <w:tc>
          <w:tcPr>
            <w:tcW w:w="3519" w:type="dxa"/>
          </w:tcPr>
          <w:p w:rsidR="00DD2FA7" w:rsidRPr="001E116D" w:rsidRDefault="00DD2FA7" w:rsidP="00DD2FA7">
            <w:pPr>
              <w:rPr>
                <w:rFonts w:asciiTheme="minorHAnsi" w:hAnsiTheme="minorHAnsi" w:cstheme="minorHAnsi"/>
              </w:rPr>
            </w:pPr>
            <w:r w:rsidRPr="001E116D">
              <w:rPr>
                <w:rFonts w:asciiTheme="minorHAnsi" w:hAnsiTheme="minorHAnsi" w:cstheme="minorHAnsi"/>
              </w:rPr>
              <w:t>A</w:t>
            </w:r>
            <w:r w:rsidR="001E116D" w:rsidRPr="001E116D">
              <w:rPr>
                <w:rFonts w:asciiTheme="minorHAnsi" w:hAnsiTheme="minorHAnsi" w:cstheme="minorHAnsi"/>
              </w:rPr>
              <w:t>sked school nurse to assess Xxx</w:t>
            </w:r>
            <w:r w:rsidRPr="001E116D">
              <w:rPr>
                <w:rFonts w:asciiTheme="minorHAnsi" w:hAnsiTheme="minorHAnsi" w:cstheme="minorHAnsi"/>
              </w:rPr>
              <w:t xml:space="preserve"> mental health, booked a date and time and informed mom.  Mom wanted the assessment and called a</w:t>
            </w:r>
            <w:r w:rsidR="001E116D" w:rsidRPr="001E116D">
              <w:rPr>
                <w:rFonts w:asciiTheme="minorHAnsi" w:hAnsiTheme="minorHAnsi" w:cstheme="minorHAnsi"/>
              </w:rPr>
              <w:t>nd said she could not get Xxx</w:t>
            </w:r>
            <w:r w:rsidRPr="001E116D">
              <w:rPr>
                <w:rFonts w:asciiTheme="minorHAnsi" w:hAnsiTheme="minorHAnsi" w:cstheme="minorHAnsi"/>
              </w:rPr>
              <w:t xml:space="preserve"> to leave the house. The assessment still hasn’t taken place and we are still very concerned about mental health.</w:t>
            </w:r>
          </w:p>
          <w:p w:rsidR="00DD2FA7" w:rsidRPr="001E116D" w:rsidRDefault="00DD2FA7" w:rsidP="00DD2FA7">
            <w:pPr>
              <w:rPr>
                <w:rFonts w:asciiTheme="minorHAnsi" w:hAnsiTheme="minorHAnsi" w:cstheme="minorHAnsi"/>
              </w:rPr>
            </w:pPr>
            <w:r w:rsidRPr="001E116D">
              <w:rPr>
                <w:rFonts w:asciiTheme="minorHAnsi" w:hAnsiTheme="minorHAnsi" w:cstheme="minorHAnsi"/>
              </w:rPr>
              <w:t xml:space="preserve">NO OUTCOME or IMPACT  </w:t>
            </w:r>
          </w:p>
        </w:tc>
      </w:tr>
      <w:tr w:rsidR="00DD2FA7" w:rsidRPr="001E116D" w:rsidTr="00DD2FA7">
        <w:tc>
          <w:tcPr>
            <w:tcW w:w="3136" w:type="dxa"/>
          </w:tcPr>
          <w:p w:rsidR="00DD2FA7" w:rsidRPr="001E116D" w:rsidRDefault="00DD2FA7" w:rsidP="00DD2FA7">
            <w:pPr>
              <w:rPr>
                <w:rFonts w:asciiTheme="majorHAnsi" w:hAnsiTheme="majorHAnsi" w:cstheme="majorHAnsi"/>
              </w:rPr>
            </w:pPr>
            <w:r w:rsidRPr="001E116D">
              <w:rPr>
                <w:rFonts w:asciiTheme="majorHAnsi" w:hAnsiTheme="majorHAnsi" w:cstheme="majorHAnsi"/>
              </w:rPr>
              <w:t xml:space="preserve">Nurture </w:t>
            </w:r>
          </w:p>
        </w:tc>
        <w:tc>
          <w:tcPr>
            <w:tcW w:w="2361" w:type="dxa"/>
          </w:tcPr>
          <w:p w:rsidR="00DD2FA7" w:rsidRPr="001E116D" w:rsidRDefault="00DD2FA7" w:rsidP="00DD2FA7">
            <w:pPr>
              <w:rPr>
                <w:rFonts w:asciiTheme="majorHAnsi" w:hAnsiTheme="majorHAnsi" w:cstheme="majorHAnsi"/>
              </w:rPr>
            </w:pPr>
            <w:r w:rsidRPr="001E116D">
              <w:rPr>
                <w:rFonts w:asciiTheme="majorHAnsi" w:hAnsiTheme="majorHAnsi" w:cstheme="majorHAnsi"/>
              </w:rPr>
              <w:t xml:space="preserve">January 2017 </w:t>
            </w:r>
          </w:p>
        </w:tc>
        <w:tc>
          <w:tcPr>
            <w:tcW w:w="3519" w:type="dxa"/>
          </w:tcPr>
          <w:p w:rsidR="00DD2FA7" w:rsidRPr="001E116D" w:rsidRDefault="001E116D" w:rsidP="00DD2FA7">
            <w:pPr>
              <w:rPr>
                <w:rFonts w:asciiTheme="majorHAnsi" w:hAnsiTheme="majorHAnsi" w:cstheme="majorHAnsi"/>
              </w:rPr>
            </w:pPr>
            <w:r w:rsidRPr="001E116D">
              <w:rPr>
                <w:rFonts w:asciiTheme="majorHAnsi" w:hAnsiTheme="majorHAnsi" w:cstheme="majorHAnsi"/>
              </w:rPr>
              <w:t>Referred Xxx</w:t>
            </w:r>
            <w:r w:rsidR="00DD2FA7" w:rsidRPr="001E116D">
              <w:rPr>
                <w:rFonts w:asciiTheme="majorHAnsi" w:hAnsiTheme="majorHAnsi" w:cstheme="majorHAnsi"/>
              </w:rPr>
              <w:t xml:space="preserve"> in house to Nurture provision to try and develop his resilience and self-confidence, and also give low level anger management sessions.</w:t>
            </w:r>
            <w:r w:rsidRPr="001E116D">
              <w:rPr>
                <w:rFonts w:asciiTheme="majorHAnsi" w:hAnsiTheme="majorHAnsi" w:cstheme="majorHAnsi"/>
              </w:rPr>
              <w:t xml:space="preserve"> This had little IMPACT for Xxx</w:t>
            </w:r>
            <w:r w:rsidR="00DD2FA7" w:rsidRPr="001E116D">
              <w:rPr>
                <w:rFonts w:asciiTheme="majorHAnsi" w:hAnsiTheme="majorHAnsi" w:cstheme="majorHAnsi"/>
              </w:rPr>
              <w:t xml:space="preserve"> and he refused to attend from Sept 2018.  </w:t>
            </w:r>
          </w:p>
        </w:tc>
      </w:tr>
    </w:tbl>
    <w:p w:rsidR="00DD2FA7" w:rsidRPr="00655ADD" w:rsidRDefault="00DD2FA7" w:rsidP="00DD2FA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628"/>
      </w:tblGrid>
      <w:tr w:rsidR="00DD2FA7" w:rsidTr="00DD2FA7">
        <w:tc>
          <w:tcPr>
            <w:tcW w:w="9628" w:type="dxa"/>
          </w:tcPr>
          <w:p w:rsidR="00DD2FA7" w:rsidRDefault="00DD2FA7" w:rsidP="00DD2FA7">
            <w:pPr>
              <w:rPr>
                <w:rFonts w:eastAsia="Times New Roman" w:cs="Arial"/>
                <w:b/>
                <w:lang w:eastAsia="en-GB"/>
              </w:rPr>
            </w:pPr>
            <w:r w:rsidRPr="00352562">
              <w:rPr>
                <w:rFonts w:eastAsia="Times New Roman" w:cs="Arial"/>
                <w:b/>
                <w:lang w:eastAsia="en-GB"/>
              </w:rPr>
              <w:t>Pupil Voice – what is the young person’s view?</w:t>
            </w:r>
            <w:r>
              <w:rPr>
                <w:rFonts w:eastAsia="Times New Roman" w:cs="Arial"/>
                <w:b/>
                <w:lang w:eastAsia="en-GB"/>
              </w:rPr>
              <w:t xml:space="preserve"> </w:t>
            </w:r>
          </w:p>
          <w:p w:rsidR="00DD2FA7" w:rsidRDefault="00DD2FA7" w:rsidP="00DD2FA7">
            <w:pPr>
              <w:rPr>
                <w:rFonts w:eastAsia="Times New Roman" w:cs="Arial"/>
                <w:b/>
                <w:lang w:eastAsia="en-GB"/>
              </w:rPr>
            </w:pPr>
          </w:p>
          <w:p w:rsidR="00DD2FA7" w:rsidRPr="006E2FCF" w:rsidRDefault="00DD2FA7" w:rsidP="00DD2FA7">
            <w:pPr>
              <w:rPr>
                <w:rFonts w:ascii="Arial" w:eastAsia="Times New Roman" w:hAnsi="Arial" w:cs="Arial"/>
                <w:sz w:val="20"/>
                <w:lang w:eastAsia="en-GB"/>
              </w:rPr>
            </w:pPr>
            <w:r w:rsidRPr="006E2FCF">
              <w:rPr>
                <w:rFonts w:ascii="Arial" w:eastAsia="Times New Roman" w:hAnsi="Arial" w:cs="Arial"/>
                <w:sz w:val="20"/>
                <w:lang w:eastAsia="en-GB"/>
              </w:rPr>
              <w:t>We canno</w:t>
            </w:r>
            <w:r w:rsidR="001E116D" w:rsidRPr="006E2FCF">
              <w:rPr>
                <w:rFonts w:ascii="Arial" w:eastAsia="Times New Roman" w:hAnsi="Arial" w:cs="Arial"/>
                <w:sz w:val="20"/>
                <w:lang w:eastAsia="en-GB"/>
              </w:rPr>
              <w:t>t do the pupil voice with Xxx</w:t>
            </w:r>
            <w:r w:rsidRPr="006E2FCF">
              <w:rPr>
                <w:rFonts w:ascii="Arial" w:eastAsia="Times New Roman" w:hAnsi="Arial" w:cs="Arial"/>
                <w:sz w:val="20"/>
                <w:lang w:eastAsia="en-GB"/>
              </w:rPr>
              <w:t xml:space="preserve"> as he is refusing to come into school.  We have tried a number of tim</w:t>
            </w:r>
            <w:r w:rsidR="001E116D" w:rsidRPr="006E2FCF">
              <w:rPr>
                <w:rFonts w:ascii="Arial" w:eastAsia="Times New Roman" w:hAnsi="Arial" w:cs="Arial"/>
                <w:sz w:val="20"/>
                <w:lang w:eastAsia="en-GB"/>
              </w:rPr>
              <w:t>es to contact mom and get Xxx</w:t>
            </w:r>
            <w:r w:rsidRPr="006E2FCF">
              <w:rPr>
                <w:rFonts w:ascii="Arial" w:eastAsia="Times New Roman" w:hAnsi="Arial" w:cs="Arial"/>
                <w:sz w:val="20"/>
                <w:lang w:eastAsia="en-GB"/>
              </w:rPr>
              <w:t xml:space="preserve"> to come to school but he refuses and hides under his duvet. </w:t>
            </w:r>
          </w:p>
          <w:p w:rsidR="00DD2FA7" w:rsidRPr="006E2FCF" w:rsidRDefault="00DD2FA7" w:rsidP="00DD2FA7">
            <w:pPr>
              <w:rPr>
                <w:rFonts w:ascii="Arial" w:eastAsia="Times New Roman" w:hAnsi="Arial" w:cs="Arial"/>
                <w:sz w:val="20"/>
                <w:lang w:eastAsia="en-GB"/>
              </w:rPr>
            </w:pPr>
          </w:p>
          <w:p w:rsidR="00DD2FA7" w:rsidRPr="006E2FCF" w:rsidRDefault="00DD2FA7" w:rsidP="00DD2FA7">
            <w:pPr>
              <w:rPr>
                <w:rFonts w:ascii="Arial" w:eastAsia="Times New Roman" w:hAnsi="Arial" w:cs="Arial"/>
                <w:sz w:val="20"/>
                <w:lang w:eastAsia="en-GB"/>
              </w:rPr>
            </w:pPr>
            <w:r w:rsidRPr="006E2FCF">
              <w:rPr>
                <w:rFonts w:ascii="Arial" w:eastAsia="Times New Roman" w:hAnsi="Arial" w:cs="Arial"/>
                <w:sz w:val="20"/>
                <w:lang w:eastAsia="en-GB"/>
              </w:rPr>
              <w:t>Mom has advised</w:t>
            </w:r>
            <w:r w:rsidR="001E116D" w:rsidRPr="006E2FCF">
              <w:rPr>
                <w:rFonts w:ascii="Arial" w:eastAsia="Times New Roman" w:hAnsi="Arial" w:cs="Arial"/>
                <w:sz w:val="20"/>
                <w:lang w:eastAsia="en-GB"/>
              </w:rPr>
              <w:t xml:space="preserve"> the Xxx</w:t>
            </w:r>
            <w:r w:rsidRPr="006E2FCF">
              <w:rPr>
                <w:rFonts w:ascii="Arial" w:eastAsia="Times New Roman" w:hAnsi="Arial" w:cs="Arial"/>
                <w:sz w:val="20"/>
                <w:lang w:eastAsia="en-GB"/>
              </w:rPr>
              <w:t xml:space="preserve"> has panic attacks and can’t leave the home as he is now sick each time he does. </w:t>
            </w:r>
          </w:p>
          <w:p w:rsidR="00DD2FA7" w:rsidRPr="006E2FCF" w:rsidRDefault="00DD2FA7" w:rsidP="00DD2FA7">
            <w:pPr>
              <w:rPr>
                <w:rFonts w:ascii="Arial" w:eastAsia="Times New Roman" w:hAnsi="Arial" w:cs="Arial"/>
                <w:sz w:val="20"/>
                <w:lang w:eastAsia="en-GB"/>
              </w:rPr>
            </w:pPr>
          </w:p>
          <w:p w:rsidR="00DD2FA7" w:rsidRPr="00696496" w:rsidRDefault="00DD2FA7" w:rsidP="00DD2FA7">
            <w:pPr>
              <w:rPr>
                <w:rFonts w:ascii="Arial" w:eastAsia="Times New Roman" w:hAnsi="Arial" w:cs="Arial"/>
                <w:sz w:val="20"/>
                <w:lang w:eastAsia="en-GB"/>
              </w:rPr>
            </w:pPr>
            <w:r w:rsidRPr="006E2FCF">
              <w:rPr>
                <w:rFonts w:ascii="Arial" w:eastAsia="Times New Roman" w:hAnsi="Arial" w:cs="Arial"/>
                <w:sz w:val="20"/>
                <w:lang w:eastAsia="en-GB"/>
              </w:rPr>
              <w:t>Mom cannot re</w:t>
            </w:r>
            <w:r w:rsidR="001E116D" w:rsidRPr="006E2FCF">
              <w:rPr>
                <w:rFonts w:ascii="Arial" w:eastAsia="Times New Roman" w:hAnsi="Arial" w:cs="Arial"/>
                <w:sz w:val="20"/>
                <w:lang w:eastAsia="en-GB"/>
              </w:rPr>
              <w:t>ad and write, so cannot ask Xxx</w:t>
            </w:r>
            <w:r w:rsidRPr="006E2FCF">
              <w:rPr>
                <w:rFonts w:ascii="Arial" w:eastAsia="Times New Roman" w:hAnsi="Arial" w:cs="Arial"/>
                <w:sz w:val="20"/>
                <w:lang w:eastAsia="en-GB"/>
              </w:rPr>
              <w:t xml:space="preserve"> the questions to determine his mental health. </w:t>
            </w:r>
          </w:p>
        </w:tc>
      </w:tr>
    </w:tbl>
    <w:p w:rsidR="00DD2FA7" w:rsidRPr="00655ADD" w:rsidRDefault="00DD2FA7" w:rsidP="00DD2FA7">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D2FA7" w:rsidRPr="00655ADD" w:rsidTr="00DD2FA7">
        <w:tc>
          <w:tcPr>
            <w:tcW w:w="9854" w:type="dxa"/>
            <w:shd w:val="clear" w:color="auto" w:fill="auto"/>
          </w:tcPr>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Please add any other information that may be useful? </w:t>
            </w:r>
          </w:p>
          <w:p w:rsidR="00DD2FA7" w:rsidRPr="00655ADD"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lang w:eastAsia="en-GB"/>
              </w:rPr>
              <w:t>If appropriate please refer to and quote from relevant reports, stating the author, agency and date.</w:t>
            </w:r>
          </w:p>
          <w:p w:rsidR="00DD2FA7" w:rsidRDefault="00DD2FA7" w:rsidP="00DD2FA7">
            <w:pPr>
              <w:spacing w:after="0" w:line="240" w:lineRule="auto"/>
              <w:rPr>
                <w:rFonts w:ascii="Calibri" w:eastAsia="Times New Roman" w:hAnsi="Calibri" w:cs="Arial"/>
                <w:b/>
                <w:u w:val="single"/>
                <w:lang w:eastAsia="en-GB"/>
              </w:rPr>
            </w:pPr>
            <w:r w:rsidRPr="00655ADD">
              <w:rPr>
                <w:rFonts w:ascii="Calibri" w:eastAsia="Times New Roman" w:hAnsi="Calibri" w:cs="Arial"/>
                <w:b/>
                <w:u w:val="single"/>
                <w:lang w:eastAsia="en-GB"/>
              </w:rPr>
              <w:t>Please do not submit any additional documents</w:t>
            </w:r>
          </w:p>
          <w:p w:rsidR="00DD2FA7" w:rsidRDefault="00DD2FA7" w:rsidP="00DD2FA7">
            <w:pPr>
              <w:spacing w:after="0" w:line="240" w:lineRule="auto"/>
              <w:rPr>
                <w:rFonts w:ascii="Calibri" w:eastAsia="Times New Roman" w:hAnsi="Calibri" w:cs="Arial"/>
                <w:b/>
                <w:u w:val="single"/>
                <w:lang w:eastAsia="en-GB"/>
              </w:rPr>
            </w:pPr>
          </w:p>
          <w:p w:rsidR="00DD2FA7" w:rsidRPr="006E2FCF" w:rsidRDefault="001E116D" w:rsidP="00DD2FA7">
            <w:pPr>
              <w:spacing w:after="0" w:line="240" w:lineRule="auto"/>
              <w:rPr>
                <w:rFonts w:ascii="Arial" w:eastAsia="Times New Roman" w:hAnsi="Arial" w:cs="Arial"/>
                <w:sz w:val="20"/>
                <w:lang w:eastAsia="en-GB"/>
              </w:rPr>
            </w:pPr>
            <w:r w:rsidRPr="006E2FCF">
              <w:rPr>
                <w:rFonts w:ascii="Arial" w:eastAsia="Times New Roman" w:hAnsi="Arial" w:cs="Arial"/>
                <w:sz w:val="20"/>
                <w:lang w:eastAsia="en-GB"/>
              </w:rPr>
              <w:t>We have asked mom to get Xxx</w:t>
            </w:r>
            <w:r w:rsidR="00DD2FA7" w:rsidRPr="006E2FCF">
              <w:rPr>
                <w:rFonts w:ascii="Arial" w:eastAsia="Times New Roman" w:hAnsi="Arial" w:cs="Arial"/>
                <w:sz w:val="20"/>
                <w:lang w:eastAsia="en-GB"/>
              </w:rPr>
              <w:t xml:space="preserve"> into school so that we can do the mental health screening from the school nurse and also the screening within this applicatio</w:t>
            </w:r>
            <w:r w:rsidRPr="006E2FCF">
              <w:rPr>
                <w:rFonts w:ascii="Arial" w:eastAsia="Times New Roman" w:hAnsi="Arial" w:cs="Arial"/>
                <w:sz w:val="20"/>
                <w:lang w:eastAsia="en-GB"/>
              </w:rPr>
              <w:t>n. I have contacted mom and Xxx</w:t>
            </w:r>
            <w:r w:rsidR="00DD2FA7" w:rsidRPr="006E2FCF">
              <w:rPr>
                <w:rFonts w:ascii="Arial" w:eastAsia="Times New Roman" w:hAnsi="Arial" w:cs="Arial"/>
                <w:sz w:val="20"/>
                <w:lang w:eastAsia="en-GB"/>
              </w:rPr>
              <w:t xml:space="preserve"> has just refused to leave the house so neither thing can be done with him. </w:t>
            </w:r>
          </w:p>
          <w:p w:rsidR="00DD2FA7" w:rsidRPr="006E2FCF" w:rsidRDefault="00DD2FA7" w:rsidP="00DD2FA7">
            <w:pPr>
              <w:spacing w:after="0" w:line="240" w:lineRule="auto"/>
              <w:rPr>
                <w:rFonts w:ascii="Arial" w:eastAsia="Times New Roman" w:hAnsi="Arial" w:cs="Arial"/>
                <w:sz w:val="20"/>
                <w:lang w:eastAsia="en-GB"/>
              </w:rPr>
            </w:pPr>
          </w:p>
          <w:p w:rsidR="00DD2FA7" w:rsidRPr="006E2FCF" w:rsidRDefault="001E116D" w:rsidP="00DD2FA7">
            <w:pPr>
              <w:spacing w:after="0" w:line="240" w:lineRule="auto"/>
              <w:rPr>
                <w:rFonts w:ascii="Arial" w:eastAsia="Times New Roman" w:hAnsi="Arial" w:cs="Arial"/>
                <w:sz w:val="20"/>
                <w:lang w:eastAsia="en-GB"/>
              </w:rPr>
            </w:pPr>
            <w:r w:rsidRPr="006E2FCF">
              <w:rPr>
                <w:rFonts w:ascii="Arial" w:eastAsia="Times New Roman" w:hAnsi="Arial" w:cs="Arial"/>
                <w:sz w:val="20"/>
                <w:lang w:eastAsia="en-GB"/>
              </w:rPr>
              <w:t xml:space="preserve">We are very concerned about </w:t>
            </w:r>
            <w:proofErr w:type="spellStart"/>
            <w:r w:rsidRPr="006E2FCF">
              <w:rPr>
                <w:rFonts w:ascii="Arial" w:eastAsia="Times New Roman" w:hAnsi="Arial" w:cs="Arial"/>
                <w:sz w:val="20"/>
                <w:lang w:eastAsia="en-GB"/>
              </w:rPr>
              <w:t>Xxx’s</w:t>
            </w:r>
            <w:proofErr w:type="spellEnd"/>
            <w:r w:rsidR="00DD2FA7" w:rsidRPr="006E2FCF">
              <w:rPr>
                <w:rFonts w:ascii="Arial" w:eastAsia="Times New Roman" w:hAnsi="Arial" w:cs="Arial"/>
                <w:sz w:val="20"/>
                <w:lang w:eastAsia="en-GB"/>
              </w:rPr>
              <w:t xml:space="preserve"> mental health and his capacity at present. </w:t>
            </w:r>
          </w:p>
          <w:p w:rsidR="00DD2FA7" w:rsidRPr="006E2FCF" w:rsidRDefault="00DD2FA7" w:rsidP="00DD2FA7">
            <w:pPr>
              <w:spacing w:after="0" w:line="240" w:lineRule="auto"/>
              <w:rPr>
                <w:rFonts w:ascii="Arial" w:eastAsia="Times New Roman" w:hAnsi="Arial" w:cs="Arial"/>
                <w:sz w:val="20"/>
                <w:lang w:eastAsia="en-GB"/>
              </w:rPr>
            </w:pPr>
          </w:p>
          <w:p w:rsidR="00DD2FA7" w:rsidRPr="006E2FCF" w:rsidRDefault="00DD2FA7" w:rsidP="00DD2FA7">
            <w:pPr>
              <w:spacing w:after="0" w:line="240" w:lineRule="auto"/>
              <w:rPr>
                <w:rFonts w:ascii="Arial" w:eastAsia="Times New Roman" w:hAnsi="Arial" w:cs="Arial"/>
                <w:sz w:val="20"/>
                <w:lang w:eastAsia="en-GB"/>
              </w:rPr>
            </w:pPr>
            <w:r w:rsidRPr="006E2FCF">
              <w:rPr>
                <w:rFonts w:ascii="Arial" w:eastAsia="Times New Roman" w:hAnsi="Arial" w:cs="Arial"/>
                <w:sz w:val="20"/>
                <w:lang w:eastAsia="en-GB"/>
              </w:rPr>
              <w:t>Strengthening Families are sending a senior practitioner to advice on the situation,   The first Early Help Support Plan meeting is on the 27</w:t>
            </w:r>
            <w:r w:rsidRPr="006E2FCF">
              <w:rPr>
                <w:rFonts w:ascii="Arial" w:eastAsia="Times New Roman" w:hAnsi="Arial" w:cs="Arial"/>
                <w:sz w:val="20"/>
                <w:vertAlign w:val="superscript"/>
                <w:lang w:eastAsia="en-GB"/>
              </w:rPr>
              <w:t>th</w:t>
            </w:r>
            <w:r w:rsidRPr="006E2FCF">
              <w:rPr>
                <w:rFonts w:ascii="Arial" w:eastAsia="Times New Roman" w:hAnsi="Arial" w:cs="Arial"/>
                <w:sz w:val="20"/>
                <w:lang w:eastAsia="en-GB"/>
              </w:rPr>
              <w:t xml:space="preserve"> February 2020 although I suspect only </w:t>
            </w:r>
            <w:r w:rsidR="001E116D" w:rsidRPr="006E2FCF">
              <w:rPr>
                <w:rFonts w:ascii="Arial" w:eastAsia="Times New Roman" w:hAnsi="Arial" w:cs="Arial"/>
                <w:sz w:val="20"/>
                <w:lang w:eastAsia="en-GB"/>
              </w:rPr>
              <w:t>mom will be there and not Xxx</w:t>
            </w:r>
            <w:r w:rsidRPr="006E2FCF">
              <w:rPr>
                <w:rFonts w:ascii="Arial" w:eastAsia="Times New Roman" w:hAnsi="Arial" w:cs="Arial"/>
                <w:sz w:val="20"/>
                <w:lang w:eastAsia="en-GB"/>
              </w:rPr>
              <w:t xml:space="preserve">. </w:t>
            </w:r>
          </w:p>
          <w:p w:rsidR="00DD2FA7" w:rsidRPr="00655ADD" w:rsidRDefault="00DD2FA7" w:rsidP="00DD2FA7">
            <w:pPr>
              <w:spacing w:after="0" w:line="240" w:lineRule="auto"/>
              <w:rPr>
                <w:rFonts w:ascii="Arial" w:eastAsia="Times New Roman" w:hAnsi="Arial" w:cs="Arial"/>
                <w:lang w:eastAsia="en-GB"/>
              </w:rPr>
            </w:pPr>
          </w:p>
        </w:tc>
      </w:tr>
    </w:tbl>
    <w:p w:rsidR="00DD2FA7" w:rsidRPr="00655ADD" w:rsidRDefault="00DD2FA7" w:rsidP="00DD2FA7">
      <w:pPr>
        <w:spacing w:after="0" w:line="240" w:lineRule="auto"/>
        <w:rPr>
          <w:rFonts w:ascii="Arial" w:eastAsia="Times New Roman" w:hAnsi="Arial" w:cs="Arial"/>
          <w:lang w:eastAsia="en-GB"/>
        </w:rPr>
      </w:pPr>
    </w:p>
    <w:p w:rsidR="00DD2FA7" w:rsidRPr="00655ADD" w:rsidRDefault="00DD2FA7" w:rsidP="00DD2FA7">
      <w:pPr>
        <w:spacing w:after="0" w:line="240" w:lineRule="auto"/>
        <w:ind w:left="-540"/>
        <w:jc w:val="center"/>
        <w:rPr>
          <w:rFonts w:ascii="Calibri" w:eastAsia="Times New Roman" w:hAnsi="Calibri" w:cs="Arial"/>
          <w:b/>
          <w:sz w:val="24"/>
          <w:szCs w:val="24"/>
          <w:lang w:eastAsia="en-GB"/>
        </w:rPr>
      </w:pPr>
      <w:r>
        <w:rPr>
          <w:rFonts w:ascii="Calibri" w:eastAsia="Times New Roman" w:hAnsi="Calibri" w:cs="Arial"/>
          <w:b/>
          <w:sz w:val="24"/>
          <w:szCs w:val="24"/>
          <w:lang w:eastAsia="en-GB"/>
        </w:rPr>
        <w:t xml:space="preserve">PARENT / </w:t>
      </w:r>
      <w:r w:rsidRPr="00655ADD">
        <w:rPr>
          <w:rFonts w:ascii="Calibri" w:eastAsia="Times New Roman" w:hAnsi="Calibri" w:cs="Arial"/>
          <w:b/>
          <w:sz w:val="24"/>
          <w:szCs w:val="24"/>
          <w:lang w:eastAsia="en-GB"/>
        </w:rPr>
        <w:t>CONSENT FORM</w:t>
      </w:r>
    </w:p>
    <w:p w:rsidR="00DD2FA7" w:rsidRDefault="00DD2FA7" w:rsidP="00DD2FA7">
      <w:pPr>
        <w:spacing w:after="0" w:line="240" w:lineRule="auto"/>
        <w:ind w:left="-540"/>
        <w:rPr>
          <w:rFonts w:ascii="Calibri" w:eastAsia="Times New Roman" w:hAnsi="Calibri"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DD2FA7" w:rsidRPr="00655ADD" w:rsidTr="001E116D">
        <w:tc>
          <w:tcPr>
            <w:tcW w:w="9543" w:type="dxa"/>
            <w:shd w:val="clear" w:color="auto" w:fill="auto"/>
          </w:tcPr>
          <w:p w:rsidR="00DD2FA7" w:rsidRDefault="00DD2FA7" w:rsidP="00DD2FA7">
            <w:pPr>
              <w:spacing w:after="0" w:line="240" w:lineRule="auto"/>
              <w:rPr>
                <w:rFonts w:ascii="Calibri" w:eastAsia="Times New Roman" w:hAnsi="Calibri" w:cs="Arial"/>
                <w:lang w:eastAsia="en-GB"/>
              </w:rPr>
            </w:pPr>
            <w:r>
              <w:rPr>
                <w:rFonts w:ascii="Calibri" w:eastAsia="Times New Roman" w:hAnsi="Calibri" w:cs="Arial"/>
                <w:lang w:eastAsia="en-GB"/>
              </w:rPr>
              <w:t>Has your child previously attended an appointment with BeeU/CAMHS?</w:t>
            </w:r>
          </w:p>
          <w:p w:rsidR="00DD2FA7" w:rsidRDefault="00DD2FA7" w:rsidP="00DD2FA7">
            <w:pPr>
              <w:spacing w:after="0" w:line="240" w:lineRule="auto"/>
              <w:rPr>
                <w:rFonts w:ascii="Calibri" w:eastAsia="Times New Roman" w:hAnsi="Calibri" w:cs="Arial"/>
                <w:lang w:eastAsia="en-GB"/>
              </w:rPr>
            </w:pPr>
          </w:p>
          <w:p w:rsidR="00DD2FA7"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b/>
                <w:lang w:eastAsia="en-GB"/>
              </w:rPr>
              <w:t>No</w:t>
            </w:r>
            <w:r>
              <w:rPr>
                <w:rFonts w:ascii="Calibri" w:eastAsia="Times New Roman" w:hAnsi="Calibri" w:cs="Arial"/>
                <w:lang w:eastAsia="en-GB"/>
              </w:rPr>
              <w:t xml:space="preserve">     Date:</w:t>
            </w:r>
          </w:p>
        </w:tc>
      </w:tr>
      <w:tr w:rsidR="00DD2FA7" w:rsidRPr="00655ADD" w:rsidTr="001E116D">
        <w:tc>
          <w:tcPr>
            <w:tcW w:w="9543" w:type="dxa"/>
            <w:shd w:val="clear" w:color="auto" w:fill="auto"/>
          </w:tcPr>
          <w:p w:rsidR="00DD2FA7" w:rsidRDefault="00DD2FA7" w:rsidP="00DD2FA7">
            <w:pPr>
              <w:spacing w:after="0" w:line="240" w:lineRule="auto"/>
              <w:rPr>
                <w:rFonts w:ascii="Calibri" w:eastAsia="Times New Roman" w:hAnsi="Calibri" w:cs="Arial"/>
                <w:lang w:eastAsia="en-GB"/>
              </w:rPr>
            </w:pPr>
            <w:r>
              <w:rPr>
                <w:rFonts w:ascii="Calibri" w:eastAsia="Times New Roman" w:hAnsi="Calibri" w:cs="Arial"/>
                <w:lang w:eastAsia="en-GB"/>
              </w:rPr>
              <w:t>Do you give permission for school to contact your child’s GP to collect further information?</w:t>
            </w:r>
          </w:p>
          <w:p w:rsidR="00DD2FA7" w:rsidRDefault="00DD2FA7" w:rsidP="00DD2FA7">
            <w:pPr>
              <w:spacing w:after="0" w:line="240" w:lineRule="auto"/>
              <w:rPr>
                <w:rFonts w:ascii="Calibri" w:eastAsia="Times New Roman" w:hAnsi="Calibri" w:cs="Arial"/>
                <w:lang w:eastAsia="en-GB"/>
              </w:rPr>
            </w:pPr>
          </w:p>
          <w:p w:rsidR="00DD2FA7" w:rsidRDefault="00DD2FA7" w:rsidP="00DD2FA7">
            <w:pPr>
              <w:spacing w:after="0" w:line="240" w:lineRule="auto"/>
              <w:rPr>
                <w:rFonts w:ascii="Calibri" w:eastAsia="Times New Roman" w:hAnsi="Calibri" w:cs="Arial"/>
                <w:lang w:eastAsia="en-GB"/>
              </w:rPr>
            </w:pPr>
            <w:r w:rsidRPr="00655ADD">
              <w:rPr>
                <w:rFonts w:ascii="Calibri" w:eastAsia="Times New Roman" w:hAnsi="Calibri" w:cs="Arial"/>
                <w:b/>
                <w:lang w:eastAsia="en-GB"/>
              </w:rPr>
              <w:t>Yes</w:t>
            </w:r>
            <w:r>
              <w:rPr>
                <w:rFonts w:ascii="Calibri" w:eastAsia="Times New Roman" w:hAnsi="Calibri" w:cs="Arial"/>
                <w:lang w:eastAsia="en-GB"/>
              </w:rPr>
              <w:t xml:space="preserve">     </w:t>
            </w:r>
          </w:p>
          <w:p w:rsidR="00DD2FA7" w:rsidRDefault="00DD2FA7" w:rsidP="00DD2FA7">
            <w:pPr>
              <w:spacing w:after="0" w:line="240" w:lineRule="auto"/>
              <w:rPr>
                <w:rFonts w:ascii="Calibri" w:eastAsia="Times New Roman" w:hAnsi="Calibri" w:cs="Arial"/>
                <w:lang w:eastAsia="en-GB"/>
              </w:rPr>
            </w:pPr>
          </w:p>
          <w:p w:rsidR="00DD2FA7" w:rsidRDefault="00DD2FA7" w:rsidP="00DD2FA7">
            <w:pPr>
              <w:spacing w:after="0" w:line="240" w:lineRule="auto"/>
              <w:rPr>
                <w:rFonts w:ascii="Calibri" w:eastAsia="Times New Roman" w:hAnsi="Calibri" w:cs="Arial"/>
                <w:lang w:eastAsia="en-GB"/>
              </w:rPr>
            </w:pPr>
            <w:r>
              <w:rPr>
                <w:rFonts w:ascii="Calibri" w:eastAsia="Times New Roman" w:hAnsi="Calibri" w:cs="Arial"/>
                <w:lang w:eastAsia="en-GB"/>
              </w:rPr>
              <w:t>If Yes:</w:t>
            </w:r>
          </w:p>
          <w:p w:rsidR="00DD2FA7" w:rsidRDefault="00DD2FA7" w:rsidP="00DD2FA7">
            <w:pPr>
              <w:spacing w:after="0" w:line="240" w:lineRule="auto"/>
              <w:rPr>
                <w:rFonts w:ascii="Calibri" w:eastAsia="Times New Roman" w:hAnsi="Calibri" w:cs="Arial"/>
                <w:lang w:eastAsia="en-GB"/>
              </w:rPr>
            </w:pPr>
          </w:p>
          <w:p w:rsidR="00DD2FA7" w:rsidRDefault="00DD2FA7" w:rsidP="001E116D">
            <w:pPr>
              <w:spacing w:after="0" w:line="240" w:lineRule="auto"/>
              <w:rPr>
                <w:rFonts w:ascii="Calibri" w:eastAsia="Times New Roman" w:hAnsi="Calibri" w:cs="Arial"/>
                <w:lang w:eastAsia="en-GB"/>
              </w:rPr>
            </w:pPr>
            <w:r>
              <w:rPr>
                <w:rFonts w:ascii="Calibri" w:eastAsia="Times New Roman" w:hAnsi="Calibri" w:cs="Arial"/>
                <w:lang w:eastAsia="en-GB"/>
              </w:rPr>
              <w:t>GP Name</w:t>
            </w:r>
            <w:proofErr w:type="gramStart"/>
            <w:r>
              <w:rPr>
                <w:rFonts w:ascii="Calibri" w:eastAsia="Times New Roman" w:hAnsi="Calibri" w:cs="Arial"/>
                <w:lang w:eastAsia="en-GB"/>
              </w:rPr>
              <w:t>:…</w:t>
            </w:r>
            <w:proofErr w:type="gramEnd"/>
            <w:r>
              <w:rPr>
                <w:rFonts w:ascii="Calibri" w:eastAsia="Times New Roman" w:hAnsi="Calibri" w:cs="Arial"/>
                <w:lang w:eastAsia="en-GB"/>
              </w:rPr>
              <w:t xml:space="preserve">Unknown – I </w:t>
            </w:r>
            <w:proofErr w:type="spellStart"/>
            <w:r>
              <w:rPr>
                <w:rFonts w:ascii="Calibri" w:eastAsia="Times New Roman" w:hAnsi="Calibri" w:cs="Arial"/>
                <w:lang w:eastAsia="en-GB"/>
              </w:rPr>
              <w:t>cant</w:t>
            </w:r>
            <w:proofErr w:type="spellEnd"/>
            <w:r>
              <w:rPr>
                <w:rFonts w:ascii="Calibri" w:eastAsia="Times New Roman" w:hAnsi="Calibri" w:cs="Arial"/>
                <w:lang w:eastAsia="en-GB"/>
              </w:rPr>
              <w:t xml:space="preserve"> remember the name of the GP I saw. …………………………………………………………………..</w:t>
            </w:r>
          </w:p>
        </w:tc>
      </w:tr>
      <w:tr w:rsidR="00DD2FA7" w:rsidRPr="00655ADD" w:rsidTr="001E116D">
        <w:tc>
          <w:tcPr>
            <w:tcW w:w="9543" w:type="dxa"/>
            <w:shd w:val="clear" w:color="auto" w:fill="auto"/>
          </w:tcPr>
          <w:p w:rsidR="00DD2FA7" w:rsidRPr="006E2FCF" w:rsidRDefault="00DD2FA7" w:rsidP="00DD2FA7">
            <w:pPr>
              <w:rPr>
                <w:rFonts w:ascii="Arial" w:hAnsi="Arial" w:cs="Arial"/>
                <w:sz w:val="20"/>
                <w:szCs w:val="20"/>
              </w:rPr>
            </w:pPr>
            <w:r w:rsidRPr="006E2FCF">
              <w:rPr>
                <w:rFonts w:ascii="Arial" w:hAnsi="Arial" w:cs="Arial"/>
                <w:sz w:val="20"/>
                <w:szCs w:val="20"/>
              </w:rPr>
              <w:lastRenderedPageBreak/>
              <w:t xml:space="preserve">Parent/Carer </w:t>
            </w:r>
          </w:p>
          <w:p w:rsidR="00DD2FA7" w:rsidRPr="006E2FCF" w:rsidRDefault="001E116D" w:rsidP="00DD2FA7">
            <w:pPr>
              <w:rPr>
                <w:rFonts w:ascii="Arial" w:hAnsi="Arial" w:cs="Arial"/>
                <w:sz w:val="20"/>
                <w:szCs w:val="20"/>
              </w:rPr>
            </w:pPr>
            <w:r w:rsidRPr="006E2FCF">
              <w:rPr>
                <w:rFonts w:ascii="Arial" w:hAnsi="Arial" w:cs="Arial"/>
                <w:sz w:val="20"/>
                <w:szCs w:val="20"/>
              </w:rPr>
              <w:t xml:space="preserve">I am worried about </w:t>
            </w:r>
            <w:proofErr w:type="spellStart"/>
            <w:r w:rsidRPr="006E2FCF">
              <w:rPr>
                <w:rFonts w:ascii="Arial" w:hAnsi="Arial" w:cs="Arial"/>
                <w:sz w:val="20"/>
                <w:szCs w:val="20"/>
              </w:rPr>
              <w:t>Xxx</w:t>
            </w:r>
            <w:r w:rsidR="00DD2FA7" w:rsidRPr="006E2FCF">
              <w:rPr>
                <w:rFonts w:ascii="Arial" w:hAnsi="Arial" w:cs="Arial"/>
                <w:sz w:val="20"/>
                <w:szCs w:val="20"/>
              </w:rPr>
              <w:t>’s</w:t>
            </w:r>
            <w:proofErr w:type="spellEnd"/>
            <w:r w:rsidR="00DD2FA7" w:rsidRPr="006E2FCF">
              <w:rPr>
                <w:rFonts w:ascii="Arial" w:hAnsi="Arial" w:cs="Arial"/>
                <w:sz w:val="20"/>
                <w:szCs w:val="20"/>
              </w:rPr>
              <w:t xml:space="preserve"> mental health, and how it’s effecting him and how </w:t>
            </w:r>
            <w:proofErr w:type="gramStart"/>
            <w:r w:rsidR="00DD2FA7" w:rsidRPr="006E2FCF">
              <w:rPr>
                <w:rFonts w:ascii="Arial" w:hAnsi="Arial" w:cs="Arial"/>
                <w:sz w:val="20"/>
                <w:szCs w:val="20"/>
              </w:rPr>
              <w:t>its</w:t>
            </w:r>
            <w:proofErr w:type="gramEnd"/>
            <w:r w:rsidR="00DD2FA7" w:rsidRPr="006E2FCF">
              <w:rPr>
                <w:rFonts w:ascii="Arial" w:hAnsi="Arial" w:cs="Arial"/>
                <w:sz w:val="20"/>
                <w:szCs w:val="20"/>
              </w:rPr>
              <w:t xml:space="preserve"> impacting on both school life and his home life and the way that he feels about himself and his perception of himself. </w:t>
            </w:r>
          </w:p>
          <w:p w:rsidR="00DD2FA7" w:rsidRPr="006E2FCF" w:rsidRDefault="001E116D" w:rsidP="00DD2FA7">
            <w:pPr>
              <w:rPr>
                <w:rFonts w:ascii="Arial" w:hAnsi="Arial" w:cs="Arial"/>
                <w:sz w:val="20"/>
                <w:szCs w:val="20"/>
              </w:rPr>
            </w:pPr>
            <w:r w:rsidRPr="006E2FCF">
              <w:rPr>
                <w:rFonts w:ascii="Arial" w:hAnsi="Arial" w:cs="Arial"/>
                <w:sz w:val="20"/>
                <w:szCs w:val="20"/>
              </w:rPr>
              <w:t>Xxx</w:t>
            </w:r>
            <w:r w:rsidR="00DD2FA7" w:rsidRPr="006E2FCF">
              <w:rPr>
                <w:rFonts w:ascii="Arial" w:hAnsi="Arial" w:cs="Arial"/>
                <w:sz w:val="20"/>
                <w:szCs w:val="20"/>
              </w:rPr>
              <w:t xml:space="preserve"> is tense and anxious all of the time is struggling to engage with our family.  </w:t>
            </w:r>
            <w:r w:rsidRPr="006E2FCF">
              <w:rPr>
                <w:rFonts w:ascii="Arial" w:hAnsi="Arial" w:cs="Arial"/>
                <w:sz w:val="20"/>
                <w:szCs w:val="20"/>
              </w:rPr>
              <w:t>I am the only person that Xxx</w:t>
            </w:r>
            <w:r w:rsidR="00DD2FA7" w:rsidRPr="006E2FCF">
              <w:rPr>
                <w:rFonts w:ascii="Arial" w:hAnsi="Arial" w:cs="Arial"/>
                <w:sz w:val="20"/>
                <w:szCs w:val="20"/>
              </w:rPr>
              <w:t xml:space="preserve"> will engage with and with me he is finding things difficult, and won</w:t>
            </w:r>
            <w:r w:rsidRPr="006E2FCF">
              <w:rPr>
                <w:rFonts w:ascii="Arial" w:hAnsi="Arial" w:cs="Arial"/>
                <w:sz w:val="20"/>
                <w:szCs w:val="20"/>
              </w:rPr>
              <w:t>’</w:t>
            </w:r>
            <w:r w:rsidR="00DD2FA7" w:rsidRPr="006E2FCF">
              <w:rPr>
                <w:rFonts w:ascii="Arial" w:hAnsi="Arial" w:cs="Arial"/>
                <w:sz w:val="20"/>
                <w:szCs w:val="20"/>
              </w:rPr>
              <w:t xml:space="preserve">t engage unless he wants to. </w:t>
            </w:r>
          </w:p>
          <w:p w:rsidR="00DD2FA7" w:rsidRPr="006E2FCF" w:rsidRDefault="00DD2FA7" w:rsidP="00DD2FA7">
            <w:pPr>
              <w:rPr>
                <w:rFonts w:ascii="Arial" w:hAnsi="Arial" w:cs="Arial"/>
                <w:sz w:val="20"/>
                <w:szCs w:val="20"/>
              </w:rPr>
            </w:pPr>
            <w:r w:rsidRPr="006E2FCF">
              <w:rPr>
                <w:rFonts w:ascii="Arial" w:hAnsi="Arial" w:cs="Arial"/>
                <w:sz w:val="20"/>
                <w:szCs w:val="20"/>
              </w:rPr>
              <w:t>I have notic</w:t>
            </w:r>
            <w:r w:rsidR="001E116D" w:rsidRPr="006E2FCF">
              <w:rPr>
                <w:rFonts w:ascii="Arial" w:hAnsi="Arial" w:cs="Arial"/>
                <w:sz w:val="20"/>
                <w:szCs w:val="20"/>
              </w:rPr>
              <w:t xml:space="preserve">ed significant changes in </w:t>
            </w:r>
            <w:proofErr w:type="spellStart"/>
            <w:r w:rsidR="001E116D" w:rsidRPr="006E2FCF">
              <w:rPr>
                <w:rFonts w:ascii="Arial" w:hAnsi="Arial" w:cs="Arial"/>
                <w:sz w:val="20"/>
                <w:szCs w:val="20"/>
              </w:rPr>
              <w:t>Xxx’s</w:t>
            </w:r>
            <w:proofErr w:type="spellEnd"/>
            <w:r w:rsidRPr="006E2FCF">
              <w:rPr>
                <w:rFonts w:ascii="Arial" w:hAnsi="Arial" w:cs="Arial"/>
                <w:sz w:val="20"/>
                <w:szCs w:val="20"/>
              </w:rPr>
              <w:t xml:space="preserve"> anxiety and huge changes within himself especially ove</w:t>
            </w:r>
            <w:r w:rsidR="001E116D" w:rsidRPr="006E2FCF">
              <w:rPr>
                <w:rFonts w:ascii="Arial" w:hAnsi="Arial" w:cs="Arial"/>
                <w:sz w:val="20"/>
                <w:szCs w:val="20"/>
              </w:rPr>
              <w:t>r the last 6 weeks.  When he</w:t>
            </w:r>
            <w:r w:rsidRPr="006E2FCF">
              <w:rPr>
                <w:rFonts w:ascii="Arial" w:hAnsi="Arial" w:cs="Arial"/>
                <w:sz w:val="20"/>
                <w:szCs w:val="20"/>
              </w:rPr>
              <w:t xml:space="preserve"> leaves the family home, I can see that he doesn’t breathe properly and have noticed that his self-esteem changes, and he visibly lowers his body so he looking a</w:t>
            </w:r>
            <w:r w:rsidR="001E116D" w:rsidRPr="006E2FCF">
              <w:rPr>
                <w:rFonts w:ascii="Arial" w:hAnsi="Arial" w:cs="Arial"/>
                <w:sz w:val="20"/>
                <w:szCs w:val="20"/>
              </w:rPr>
              <w:t>t the floor, I think that he</w:t>
            </w:r>
            <w:r w:rsidRPr="006E2FCF">
              <w:rPr>
                <w:rFonts w:ascii="Arial" w:hAnsi="Arial" w:cs="Arial"/>
                <w:sz w:val="20"/>
                <w:szCs w:val="20"/>
              </w:rPr>
              <w:t xml:space="preserve"> is at rock bo</w:t>
            </w:r>
            <w:r w:rsidR="001E116D" w:rsidRPr="006E2FCF">
              <w:rPr>
                <w:rFonts w:ascii="Arial" w:hAnsi="Arial" w:cs="Arial"/>
                <w:sz w:val="20"/>
                <w:szCs w:val="20"/>
              </w:rPr>
              <w:t>ttom and I don’t understand why.</w:t>
            </w:r>
          </w:p>
          <w:p w:rsidR="00DD2FA7" w:rsidRPr="006E2FCF" w:rsidRDefault="001E116D" w:rsidP="00DD2FA7">
            <w:pPr>
              <w:rPr>
                <w:rFonts w:ascii="Arial" w:hAnsi="Arial" w:cs="Arial"/>
                <w:sz w:val="20"/>
                <w:szCs w:val="20"/>
              </w:rPr>
            </w:pPr>
            <w:r w:rsidRPr="006E2FCF">
              <w:rPr>
                <w:rFonts w:ascii="Arial" w:hAnsi="Arial" w:cs="Arial"/>
                <w:sz w:val="20"/>
                <w:szCs w:val="20"/>
              </w:rPr>
              <w:t>Xxx</w:t>
            </w:r>
            <w:r w:rsidR="00DD2FA7" w:rsidRPr="006E2FCF">
              <w:rPr>
                <w:rFonts w:ascii="Arial" w:hAnsi="Arial" w:cs="Arial"/>
                <w:sz w:val="20"/>
                <w:szCs w:val="20"/>
              </w:rPr>
              <w:t xml:space="preserve"> has grown his fringe and he uses his hair as a barrier, and has a slumped style with his head looking down, it’s almost like he doesn’t want to be seen and he is able hide away from all pe</w:t>
            </w:r>
            <w:r w:rsidRPr="006E2FCF">
              <w:rPr>
                <w:rFonts w:ascii="Arial" w:hAnsi="Arial" w:cs="Arial"/>
                <w:sz w:val="20"/>
                <w:szCs w:val="20"/>
              </w:rPr>
              <w:t>ople including his family.  He</w:t>
            </w:r>
            <w:r w:rsidR="00DD2FA7" w:rsidRPr="006E2FCF">
              <w:rPr>
                <w:rFonts w:ascii="Arial" w:hAnsi="Arial" w:cs="Arial"/>
                <w:sz w:val="20"/>
                <w:szCs w:val="20"/>
              </w:rPr>
              <w:t xml:space="preserve"> will not speak to people and has lost all confidence. </w:t>
            </w:r>
          </w:p>
          <w:p w:rsidR="00DD2FA7" w:rsidRPr="006E2FCF" w:rsidRDefault="001E116D" w:rsidP="00DD2FA7">
            <w:pPr>
              <w:rPr>
                <w:rFonts w:ascii="Arial" w:hAnsi="Arial" w:cs="Arial"/>
                <w:sz w:val="20"/>
                <w:szCs w:val="20"/>
              </w:rPr>
            </w:pPr>
            <w:r w:rsidRPr="006E2FCF">
              <w:rPr>
                <w:rFonts w:ascii="Arial" w:hAnsi="Arial" w:cs="Arial"/>
                <w:sz w:val="20"/>
                <w:szCs w:val="20"/>
              </w:rPr>
              <w:t>Xxx</w:t>
            </w:r>
            <w:r w:rsidR="00DD2FA7" w:rsidRPr="006E2FCF">
              <w:rPr>
                <w:rFonts w:ascii="Arial" w:hAnsi="Arial" w:cs="Arial"/>
                <w:sz w:val="20"/>
                <w:szCs w:val="20"/>
              </w:rPr>
              <w:t xml:space="preserve"> won’t eat with the family at the dining table and I try to insist on meal times downstairs so they can talk but h</w:t>
            </w:r>
            <w:r w:rsidRPr="006E2FCF">
              <w:rPr>
                <w:rFonts w:ascii="Arial" w:hAnsi="Arial" w:cs="Arial"/>
                <w:sz w:val="20"/>
                <w:szCs w:val="20"/>
              </w:rPr>
              <w:t>e refuses and hides away. Xxx</w:t>
            </w:r>
            <w:r w:rsidR="00DD2FA7" w:rsidRPr="006E2FCF">
              <w:rPr>
                <w:rFonts w:ascii="Arial" w:hAnsi="Arial" w:cs="Arial"/>
                <w:sz w:val="20"/>
                <w:szCs w:val="20"/>
              </w:rPr>
              <w:t xml:space="preserve"> is eating but won’t eat in front of anyone now either and insists on eating in his room. </w:t>
            </w:r>
          </w:p>
          <w:p w:rsidR="00DD2FA7" w:rsidRPr="006E2FCF" w:rsidRDefault="001E116D" w:rsidP="00DD2FA7">
            <w:pPr>
              <w:rPr>
                <w:rFonts w:ascii="Arial" w:hAnsi="Arial" w:cs="Arial"/>
                <w:sz w:val="20"/>
                <w:szCs w:val="20"/>
              </w:rPr>
            </w:pPr>
            <w:r w:rsidRPr="006E2FCF">
              <w:rPr>
                <w:rFonts w:ascii="Arial" w:hAnsi="Arial" w:cs="Arial"/>
                <w:sz w:val="20"/>
                <w:szCs w:val="20"/>
              </w:rPr>
              <w:t xml:space="preserve">For </w:t>
            </w:r>
            <w:proofErr w:type="spellStart"/>
            <w:r w:rsidRPr="006E2FCF">
              <w:rPr>
                <w:rFonts w:ascii="Arial" w:hAnsi="Arial" w:cs="Arial"/>
                <w:sz w:val="20"/>
                <w:szCs w:val="20"/>
              </w:rPr>
              <w:t>Xxx</w:t>
            </w:r>
            <w:r w:rsidR="00DD2FA7" w:rsidRPr="006E2FCF">
              <w:rPr>
                <w:rFonts w:ascii="Arial" w:hAnsi="Arial" w:cs="Arial"/>
                <w:sz w:val="20"/>
                <w:szCs w:val="20"/>
              </w:rPr>
              <w:t>’s</w:t>
            </w:r>
            <w:proofErr w:type="spellEnd"/>
            <w:r w:rsidR="00DD2FA7" w:rsidRPr="006E2FCF">
              <w:rPr>
                <w:rFonts w:ascii="Arial" w:hAnsi="Arial" w:cs="Arial"/>
                <w:sz w:val="20"/>
                <w:szCs w:val="20"/>
              </w:rPr>
              <w:t xml:space="preserve"> birthday I paid to go to Drayton Manor </w:t>
            </w:r>
            <w:r w:rsidRPr="006E2FCF">
              <w:rPr>
                <w:rFonts w:ascii="Arial" w:hAnsi="Arial" w:cs="Arial"/>
                <w:sz w:val="20"/>
                <w:szCs w:val="20"/>
              </w:rPr>
              <w:t>as a treat for the Family as Xxx</w:t>
            </w:r>
            <w:r w:rsidR="00DD2FA7" w:rsidRPr="006E2FCF">
              <w:rPr>
                <w:rFonts w:ascii="Arial" w:hAnsi="Arial" w:cs="Arial"/>
                <w:sz w:val="20"/>
                <w:szCs w:val="20"/>
              </w:rPr>
              <w:t xml:space="preserve"> said he’d like to go, but on the day he refused to come and hid away in his room.  I encouraged him all morning, and the rest of the family ended up going without him.  I thought it was a really sad sight and that I couldn’t understand it as he wanted to go so much. </w:t>
            </w:r>
          </w:p>
          <w:p w:rsidR="00DD2FA7" w:rsidRPr="006E2FCF" w:rsidRDefault="001E116D" w:rsidP="00DD2FA7">
            <w:pPr>
              <w:rPr>
                <w:rFonts w:ascii="Arial" w:hAnsi="Arial" w:cs="Arial"/>
                <w:sz w:val="20"/>
                <w:szCs w:val="20"/>
              </w:rPr>
            </w:pPr>
            <w:proofErr w:type="spellStart"/>
            <w:r w:rsidRPr="006E2FCF">
              <w:rPr>
                <w:rFonts w:ascii="Arial" w:hAnsi="Arial" w:cs="Arial"/>
                <w:sz w:val="20"/>
                <w:szCs w:val="20"/>
              </w:rPr>
              <w:t>Xxx</w:t>
            </w:r>
            <w:r w:rsidR="00DD2FA7" w:rsidRPr="006E2FCF">
              <w:rPr>
                <w:rFonts w:ascii="Arial" w:hAnsi="Arial" w:cs="Arial"/>
                <w:sz w:val="20"/>
                <w:szCs w:val="20"/>
              </w:rPr>
              <w:t>’s</w:t>
            </w:r>
            <w:proofErr w:type="spellEnd"/>
            <w:r w:rsidR="00DD2FA7" w:rsidRPr="006E2FCF">
              <w:rPr>
                <w:rFonts w:ascii="Arial" w:hAnsi="Arial" w:cs="Arial"/>
                <w:sz w:val="20"/>
                <w:szCs w:val="20"/>
              </w:rPr>
              <w:t xml:space="preserve"> anger is becoming out of control and at times shouts, especially at little things, this has become bad in the home.  He will recluse to his room, and won’t calm down with other people.  I am the only</w:t>
            </w:r>
            <w:r w:rsidRPr="006E2FCF">
              <w:rPr>
                <w:rFonts w:ascii="Arial" w:hAnsi="Arial" w:cs="Arial"/>
                <w:sz w:val="20"/>
                <w:szCs w:val="20"/>
              </w:rPr>
              <w:t xml:space="preserve"> person in the house that he</w:t>
            </w:r>
            <w:r w:rsidR="00DD2FA7" w:rsidRPr="006E2FCF">
              <w:rPr>
                <w:rFonts w:ascii="Arial" w:hAnsi="Arial" w:cs="Arial"/>
                <w:sz w:val="20"/>
                <w:szCs w:val="20"/>
              </w:rPr>
              <w:t xml:space="preserve"> will talk too and respond too, although he does speak with his dad, but it’s different. </w:t>
            </w:r>
          </w:p>
          <w:p w:rsidR="00DD2FA7" w:rsidRPr="006E2FCF" w:rsidRDefault="001E116D" w:rsidP="00DD2FA7">
            <w:pPr>
              <w:rPr>
                <w:rFonts w:ascii="Arial" w:hAnsi="Arial" w:cs="Arial"/>
                <w:sz w:val="20"/>
                <w:szCs w:val="20"/>
              </w:rPr>
            </w:pPr>
            <w:r w:rsidRPr="006E2FCF">
              <w:rPr>
                <w:rFonts w:ascii="Arial" w:hAnsi="Arial" w:cs="Arial"/>
                <w:sz w:val="20"/>
                <w:szCs w:val="20"/>
              </w:rPr>
              <w:t>Xxx</w:t>
            </w:r>
            <w:r w:rsidR="00DD2FA7" w:rsidRPr="006E2FCF">
              <w:rPr>
                <w:rFonts w:ascii="Arial" w:hAnsi="Arial" w:cs="Arial"/>
                <w:sz w:val="20"/>
                <w:szCs w:val="20"/>
              </w:rPr>
              <w:t xml:space="preserve"> in not speaking or responding with anyone outside the home, I am also concerned about the lack of attendance in school, and am worried this is going to result in fines. </w:t>
            </w:r>
          </w:p>
          <w:p w:rsidR="00DD2FA7" w:rsidRPr="006E2FCF" w:rsidRDefault="001E116D" w:rsidP="00DD2FA7">
            <w:pPr>
              <w:rPr>
                <w:rFonts w:ascii="Arial" w:hAnsi="Arial" w:cs="Arial"/>
                <w:sz w:val="20"/>
                <w:szCs w:val="20"/>
              </w:rPr>
            </w:pPr>
            <w:r w:rsidRPr="006E2FCF">
              <w:rPr>
                <w:rFonts w:ascii="Arial" w:hAnsi="Arial" w:cs="Arial"/>
                <w:sz w:val="20"/>
                <w:szCs w:val="20"/>
              </w:rPr>
              <w:t>Xxx</w:t>
            </w:r>
            <w:r w:rsidR="00DD2FA7" w:rsidRPr="006E2FCF">
              <w:rPr>
                <w:rFonts w:ascii="Arial" w:hAnsi="Arial" w:cs="Arial"/>
                <w:sz w:val="20"/>
                <w:szCs w:val="20"/>
              </w:rPr>
              <w:t xml:space="preserve"> has told me that he won’t take his life but is very low. I don’t think he self-harms, and I’ve not seen anything that would make me think he would, apart from his behaviours around isolation and socialising with others. </w:t>
            </w:r>
          </w:p>
          <w:p w:rsidR="00DD2FA7" w:rsidRPr="006E2FCF" w:rsidRDefault="001E116D" w:rsidP="00DD2FA7">
            <w:pPr>
              <w:rPr>
                <w:rFonts w:ascii="Arial" w:hAnsi="Arial" w:cs="Arial"/>
                <w:sz w:val="20"/>
                <w:szCs w:val="20"/>
              </w:rPr>
            </w:pPr>
            <w:r w:rsidRPr="006E2FCF">
              <w:rPr>
                <w:rFonts w:ascii="Arial" w:hAnsi="Arial" w:cs="Arial"/>
                <w:sz w:val="20"/>
                <w:szCs w:val="20"/>
              </w:rPr>
              <w:t>Xxx</w:t>
            </w:r>
            <w:r w:rsidR="00DD2FA7" w:rsidRPr="006E2FCF">
              <w:rPr>
                <w:rFonts w:ascii="Arial" w:hAnsi="Arial" w:cs="Arial"/>
                <w:sz w:val="20"/>
                <w:szCs w:val="20"/>
              </w:rPr>
              <w:t xml:space="preserve"> has been doing talking therapy through the school and this had started to help, but now he is refusing school which has set him back and this has made things worse. </w:t>
            </w:r>
          </w:p>
          <w:p w:rsidR="00DD2FA7" w:rsidRPr="006E2FCF" w:rsidRDefault="001E116D" w:rsidP="00DD2FA7">
            <w:pPr>
              <w:rPr>
                <w:rFonts w:ascii="Arial" w:hAnsi="Arial" w:cs="Arial"/>
                <w:sz w:val="20"/>
                <w:szCs w:val="20"/>
              </w:rPr>
            </w:pPr>
            <w:r w:rsidRPr="006E2FCF">
              <w:rPr>
                <w:rFonts w:ascii="Arial" w:hAnsi="Arial" w:cs="Arial"/>
                <w:sz w:val="20"/>
                <w:szCs w:val="20"/>
              </w:rPr>
              <w:t>Xxx</w:t>
            </w:r>
            <w:r w:rsidR="00DD2FA7" w:rsidRPr="006E2FCF">
              <w:rPr>
                <w:rFonts w:ascii="Arial" w:hAnsi="Arial" w:cs="Arial"/>
                <w:sz w:val="20"/>
                <w:szCs w:val="20"/>
              </w:rPr>
              <w:t xml:space="preserve"> had got very anxious over </w:t>
            </w:r>
            <w:r w:rsidRPr="006E2FCF">
              <w:rPr>
                <w:rFonts w:ascii="Arial" w:hAnsi="Arial" w:cs="Arial"/>
                <w:sz w:val="20"/>
                <w:szCs w:val="20"/>
              </w:rPr>
              <w:t>sister’s</w:t>
            </w:r>
            <w:r w:rsidR="00DD2FA7" w:rsidRPr="006E2FCF">
              <w:rPr>
                <w:rFonts w:ascii="Arial" w:hAnsi="Arial" w:cs="Arial"/>
                <w:sz w:val="20"/>
                <w:szCs w:val="20"/>
              </w:rPr>
              <w:t xml:space="preserve"> relationship with a boy at </w:t>
            </w:r>
            <w:proofErr w:type="spellStart"/>
            <w:r w:rsidRPr="006E2FCF">
              <w:rPr>
                <w:rFonts w:ascii="Arial" w:hAnsi="Arial" w:cs="Arial"/>
                <w:sz w:val="20"/>
                <w:szCs w:val="20"/>
              </w:rPr>
              <w:t>Zzz</w:t>
            </w:r>
            <w:proofErr w:type="spellEnd"/>
            <w:r w:rsidRPr="006E2FCF">
              <w:rPr>
                <w:rFonts w:ascii="Arial" w:hAnsi="Arial" w:cs="Arial"/>
                <w:sz w:val="20"/>
                <w:szCs w:val="20"/>
              </w:rPr>
              <w:t xml:space="preserve"> School where she</w:t>
            </w:r>
            <w:r w:rsidR="00DD2FA7" w:rsidRPr="006E2FCF">
              <w:rPr>
                <w:rFonts w:ascii="Arial" w:hAnsi="Arial" w:cs="Arial"/>
                <w:sz w:val="20"/>
                <w:szCs w:val="20"/>
              </w:rPr>
              <w:t xml:space="preserve"> attends school, but mom said that this has calmed and the tensions have lessened since the relations</w:t>
            </w:r>
            <w:r w:rsidRPr="006E2FCF">
              <w:rPr>
                <w:rFonts w:ascii="Arial" w:hAnsi="Arial" w:cs="Arial"/>
                <w:sz w:val="20"/>
                <w:szCs w:val="20"/>
              </w:rPr>
              <w:t>hip ended, which has made Xxx</w:t>
            </w:r>
            <w:r w:rsidR="00DD2FA7" w:rsidRPr="006E2FCF">
              <w:rPr>
                <w:rFonts w:ascii="Arial" w:hAnsi="Arial" w:cs="Arial"/>
                <w:sz w:val="20"/>
                <w:szCs w:val="20"/>
              </w:rPr>
              <w:t xml:space="preserve"> even lower and down. </w:t>
            </w:r>
          </w:p>
          <w:p w:rsidR="00DD2FA7" w:rsidRPr="006E2FCF" w:rsidRDefault="001E116D" w:rsidP="00DD2FA7">
            <w:pPr>
              <w:rPr>
                <w:rFonts w:ascii="Arial" w:hAnsi="Arial" w:cs="Arial"/>
                <w:sz w:val="20"/>
                <w:szCs w:val="20"/>
              </w:rPr>
            </w:pPr>
            <w:r w:rsidRPr="006E2FCF">
              <w:rPr>
                <w:rFonts w:ascii="Arial" w:hAnsi="Arial" w:cs="Arial"/>
                <w:sz w:val="20"/>
                <w:szCs w:val="20"/>
              </w:rPr>
              <w:t>I have taken Xxx</w:t>
            </w:r>
            <w:r w:rsidR="00DD2FA7" w:rsidRPr="006E2FCF">
              <w:rPr>
                <w:rFonts w:ascii="Arial" w:hAnsi="Arial" w:cs="Arial"/>
                <w:sz w:val="20"/>
                <w:szCs w:val="20"/>
              </w:rPr>
              <w:t xml:space="preserve"> to the doctors and they have advised blood tests to see if there is som</w:t>
            </w:r>
            <w:r w:rsidRPr="006E2FCF">
              <w:rPr>
                <w:rFonts w:ascii="Arial" w:hAnsi="Arial" w:cs="Arial"/>
                <w:sz w:val="20"/>
                <w:szCs w:val="20"/>
              </w:rPr>
              <w:t>ething wrong, but getting Xxx</w:t>
            </w:r>
            <w:r w:rsidR="00DD2FA7" w:rsidRPr="006E2FCF">
              <w:rPr>
                <w:rFonts w:ascii="Arial" w:hAnsi="Arial" w:cs="Arial"/>
                <w:sz w:val="20"/>
                <w:szCs w:val="20"/>
              </w:rPr>
              <w:t xml:space="preserve"> to leave the house is really difficult and </w:t>
            </w:r>
            <w:r w:rsidRPr="006E2FCF">
              <w:rPr>
                <w:rFonts w:ascii="Arial" w:hAnsi="Arial" w:cs="Arial"/>
                <w:sz w:val="20"/>
                <w:szCs w:val="20"/>
              </w:rPr>
              <w:t>they have not been done.  Xxx</w:t>
            </w:r>
            <w:r w:rsidR="00DD2FA7" w:rsidRPr="006E2FCF">
              <w:rPr>
                <w:rFonts w:ascii="Arial" w:hAnsi="Arial" w:cs="Arial"/>
                <w:sz w:val="20"/>
                <w:szCs w:val="20"/>
              </w:rPr>
              <w:t xml:space="preserve"> needs these tests to help him but he feels stuck. </w:t>
            </w:r>
          </w:p>
          <w:p w:rsidR="00DD2FA7" w:rsidRPr="006E2FCF" w:rsidRDefault="00DD2FA7" w:rsidP="00DD2FA7">
            <w:pPr>
              <w:rPr>
                <w:rFonts w:ascii="Arial" w:hAnsi="Arial" w:cs="Arial"/>
                <w:sz w:val="20"/>
                <w:szCs w:val="20"/>
              </w:rPr>
            </w:pPr>
            <w:r w:rsidRPr="006E2FCF">
              <w:rPr>
                <w:rFonts w:ascii="Arial" w:hAnsi="Arial" w:cs="Arial"/>
                <w:sz w:val="20"/>
                <w:szCs w:val="20"/>
              </w:rPr>
              <w:t xml:space="preserve">The Doctor advised that he needed to eat with the family unit to get him out of his room and to get fresh air, to encourage him to build confidence.  </w:t>
            </w:r>
          </w:p>
          <w:p w:rsidR="00DD2FA7" w:rsidRPr="006E2FCF" w:rsidRDefault="00DD2FA7" w:rsidP="001E116D">
            <w:pPr>
              <w:rPr>
                <w:rFonts w:ascii="Arial" w:hAnsi="Arial" w:cs="Arial"/>
                <w:sz w:val="20"/>
                <w:szCs w:val="20"/>
              </w:rPr>
            </w:pPr>
            <w:r w:rsidRPr="006E2FCF">
              <w:rPr>
                <w:rFonts w:ascii="Arial" w:hAnsi="Arial" w:cs="Arial"/>
                <w:sz w:val="20"/>
                <w:szCs w:val="20"/>
              </w:rPr>
              <w:t>I</w:t>
            </w:r>
            <w:r w:rsidR="001E116D" w:rsidRPr="006E2FCF">
              <w:rPr>
                <w:rFonts w:ascii="Arial" w:hAnsi="Arial" w:cs="Arial"/>
                <w:sz w:val="20"/>
                <w:szCs w:val="20"/>
              </w:rPr>
              <w:t xml:space="preserve"> have been trying to take Xxx</w:t>
            </w:r>
            <w:r w:rsidRPr="006E2FCF">
              <w:rPr>
                <w:rFonts w:ascii="Arial" w:hAnsi="Arial" w:cs="Arial"/>
                <w:sz w:val="20"/>
                <w:szCs w:val="20"/>
              </w:rPr>
              <w:t xml:space="preserve"> out for a walk each day to get him to e</w:t>
            </w:r>
            <w:r w:rsidR="001E116D" w:rsidRPr="006E2FCF">
              <w:rPr>
                <w:rFonts w:ascii="Arial" w:hAnsi="Arial" w:cs="Arial"/>
                <w:sz w:val="20"/>
                <w:szCs w:val="20"/>
              </w:rPr>
              <w:t>ngage and have fresh air. He</w:t>
            </w:r>
            <w:r w:rsidRPr="006E2FCF">
              <w:rPr>
                <w:rFonts w:ascii="Arial" w:hAnsi="Arial" w:cs="Arial"/>
                <w:sz w:val="20"/>
                <w:szCs w:val="20"/>
              </w:rPr>
              <w:t xml:space="preserve"> now gets that anxious and complains he </w:t>
            </w:r>
            <w:r w:rsidR="001E116D" w:rsidRPr="006E2FCF">
              <w:rPr>
                <w:rFonts w:ascii="Arial" w:hAnsi="Arial" w:cs="Arial"/>
                <w:sz w:val="20"/>
                <w:szCs w:val="20"/>
              </w:rPr>
              <w:t>feels sick, and won’t go, he</w:t>
            </w:r>
            <w:r w:rsidRPr="006E2FCF">
              <w:rPr>
                <w:rFonts w:ascii="Arial" w:hAnsi="Arial" w:cs="Arial"/>
                <w:sz w:val="20"/>
                <w:szCs w:val="20"/>
              </w:rPr>
              <w:t xml:space="preserve"> will then be sick.  He then goes straight upstairs and back to his room.  </w:t>
            </w:r>
          </w:p>
        </w:tc>
      </w:tr>
    </w:tbl>
    <w:p w:rsidR="00DD2FA7" w:rsidRPr="00655ADD" w:rsidRDefault="00DD2FA7" w:rsidP="00DD2FA7">
      <w:pPr>
        <w:spacing w:after="0" w:line="240" w:lineRule="auto"/>
        <w:ind w:left="-540"/>
        <w:rPr>
          <w:rFonts w:ascii="Calibri" w:eastAsia="Times New Roman" w:hAnsi="Calibri" w:cs="Arial"/>
          <w:b/>
          <w:sz w:val="8"/>
          <w:szCs w:val="8"/>
          <w:lang w:eastAsia="en-GB"/>
        </w:rPr>
      </w:pPr>
    </w:p>
    <w:p w:rsidR="00DD2FA7" w:rsidRDefault="00DD2FA7" w:rsidP="00DD2FA7">
      <w:pPr>
        <w:rPr>
          <w:rFonts w:ascii="Arial" w:eastAsia="Times New Roman" w:hAnsi="Arial" w:cs="Arial"/>
          <w:b/>
          <w:bCs/>
          <w:sz w:val="18"/>
          <w:u w:val="single"/>
          <w:lang w:eastAsia="en-GB"/>
        </w:rPr>
      </w:pPr>
    </w:p>
    <w:p w:rsidR="00DD2FA7" w:rsidRPr="00655ADD" w:rsidRDefault="00DD2FA7" w:rsidP="00DD2FA7">
      <w:pPr>
        <w:spacing w:after="0" w:line="240" w:lineRule="auto"/>
        <w:rPr>
          <w:rFonts w:ascii="Arial" w:eastAsia="Times New Roman" w:hAnsi="Arial" w:cs="Arial"/>
          <w:b/>
          <w:bCs/>
          <w:sz w:val="18"/>
          <w:u w:val="single"/>
          <w:lang w:eastAsia="en-GB"/>
        </w:rPr>
      </w:pPr>
      <w:r w:rsidRPr="00655ADD">
        <w:rPr>
          <w:rFonts w:ascii="Arial" w:eastAsia="Times New Roman" w:hAnsi="Arial" w:cs="Arial"/>
          <w:b/>
          <w:bCs/>
          <w:sz w:val="18"/>
          <w:u w:val="single"/>
          <w:lang w:eastAsia="en-GB"/>
        </w:rPr>
        <w:t>Privacy Notice under the Data Protection Act (General Data Protection Regulations from 26</w:t>
      </w:r>
      <w:r w:rsidRPr="00655ADD">
        <w:rPr>
          <w:rFonts w:ascii="Arial" w:eastAsia="Times New Roman" w:hAnsi="Arial" w:cs="Arial"/>
          <w:b/>
          <w:bCs/>
          <w:sz w:val="18"/>
          <w:u w:val="single"/>
          <w:vertAlign w:val="superscript"/>
          <w:lang w:eastAsia="en-GB"/>
        </w:rPr>
        <w:t>th</w:t>
      </w:r>
      <w:r w:rsidRPr="00655ADD">
        <w:rPr>
          <w:rFonts w:ascii="Arial" w:eastAsia="Times New Roman" w:hAnsi="Arial" w:cs="Arial"/>
          <w:b/>
          <w:bCs/>
          <w:sz w:val="18"/>
          <w:u w:val="single"/>
          <w:lang w:eastAsia="en-GB"/>
        </w:rPr>
        <w:t xml:space="preserve"> May 2018)</w:t>
      </w:r>
    </w:p>
    <w:p w:rsidR="00DD2FA7" w:rsidRPr="00655ADD" w:rsidRDefault="00DD2FA7" w:rsidP="00DD2FA7">
      <w:pPr>
        <w:spacing w:after="0" w:line="240" w:lineRule="auto"/>
        <w:rPr>
          <w:rFonts w:ascii="Arial" w:eastAsia="Times New Roman" w:hAnsi="Arial" w:cs="Arial"/>
          <w:b/>
          <w:bCs/>
          <w:sz w:val="18"/>
          <w:u w:val="single"/>
          <w:lang w:eastAsia="en-GB"/>
        </w:rPr>
      </w:pPr>
    </w:p>
    <w:p w:rsidR="00DD2FA7" w:rsidRPr="00655ADD" w:rsidRDefault="00DD2FA7" w:rsidP="00DD2FA7">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t>Telford &amp; Wrekin Council are collecting Personal Identifiable Information to enable us to provide you with support through the Emotional Health and Wellbeing Panel. We need to collect this information in order to ensure that the most appropriate support is identified for your child. This information is being processed under DPA – Schedule 2 (2a) (GDPR 2018 -Article 6 (1</w:t>
      </w:r>
      <w:proofErr w:type="gramStart"/>
      <w:r w:rsidRPr="00655ADD">
        <w:rPr>
          <w:rFonts w:ascii="Arial" w:eastAsia="Times New Roman" w:hAnsi="Arial" w:cs="Arial"/>
          <w:bCs/>
          <w:sz w:val="18"/>
          <w:lang w:eastAsia="en-GB"/>
        </w:rPr>
        <w:t>)A</w:t>
      </w:r>
      <w:proofErr w:type="gramEnd"/>
      <w:r w:rsidRPr="00655ADD">
        <w:rPr>
          <w:rFonts w:ascii="Arial" w:eastAsia="Times New Roman" w:hAnsi="Arial" w:cs="Arial"/>
          <w:bCs/>
          <w:sz w:val="18"/>
          <w:lang w:eastAsia="en-GB"/>
        </w:rPr>
        <w:t>).</w:t>
      </w:r>
    </w:p>
    <w:p w:rsidR="00DD2FA7" w:rsidRPr="00655ADD" w:rsidRDefault="00DD2FA7" w:rsidP="00DD2FA7">
      <w:pPr>
        <w:spacing w:after="0" w:line="240" w:lineRule="auto"/>
        <w:rPr>
          <w:rFonts w:ascii="Arial" w:eastAsia="Times New Roman" w:hAnsi="Arial" w:cs="Arial"/>
          <w:bCs/>
          <w:sz w:val="18"/>
          <w:lang w:eastAsia="en-GB"/>
        </w:rPr>
      </w:pPr>
    </w:p>
    <w:p w:rsidR="00DD2FA7" w:rsidRDefault="00DD2FA7" w:rsidP="00DD2FA7">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lastRenderedPageBreak/>
        <w:t>A formal copy of the Panel feedback form can be requested and provided via the school. Members of the Panel may need to update on the progress of your child’s education, by signing this form, you understand and consent to these updates taking place.</w:t>
      </w:r>
    </w:p>
    <w:p w:rsidR="00DD2FA7" w:rsidRPr="00655ADD" w:rsidRDefault="00DD2FA7" w:rsidP="00DD2FA7">
      <w:pPr>
        <w:spacing w:after="0" w:line="240" w:lineRule="auto"/>
        <w:rPr>
          <w:rFonts w:ascii="Arial" w:eastAsia="Times New Roman" w:hAnsi="Arial" w:cs="Arial"/>
          <w:bCs/>
          <w:sz w:val="18"/>
          <w:lang w:eastAsia="en-GB"/>
        </w:rPr>
      </w:pPr>
    </w:p>
    <w:p w:rsidR="00DD2FA7" w:rsidRPr="00655ADD" w:rsidRDefault="00DD2FA7" w:rsidP="00DD2FA7">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t>If there are any changes in your circumstances such as provision or family circumstances, the Panel will require a new signature from parents/carers.</w:t>
      </w:r>
    </w:p>
    <w:p w:rsidR="00DD2FA7" w:rsidRPr="00655ADD" w:rsidRDefault="00DD2FA7" w:rsidP="00DD2FA7">
      <w:pPr>
        <w:spacing w:after="0" w:line="240" w:lineRule="auto"/>
        <w:rPr>
          <w:rFonts w:ascii="Arial" w:eastAsia="Times New Roman" w:hAnsi="Arial" w:cs="Arial"/>
          <w:bCs/>
          <w:sz w:val="18"/>
          <w:lang w:val="en-US" w:eastAsia="en-GB"/>
        </w:rPr>
      </w:pPr>
    </w:p>
    <w:p w:rsidR="00DD2FA7" w:rsidRDefault="00DD2FA7" w:rsidP="00DD2FA7">
      <w:pPr>
        <w:spacing w:after="0" w:line="240" w:lineRule="auto"/>
        <w:rPr>
          <w:rFonts w:ascii="Arial" w:eastAsia="Times New Roman" w:hAnsi="Arial" w:cs="Arial"/>
          <w:bCs/>
          <w:sz w:val="18"/>
          <w:lang w:eastAsia="en-GB"/>
        </w:rPr>
      </w:pPr>
      <w:r w:rsidRPr="00655ADD">
        <w:rPr>
          <w:rFonts w:ascii="Arial" w:eastAsia="Times New Roman" w:hAnsi="Arial" w:cs="Arial"/>
          <w:bCs/>
          <w:sz w:val="18"/>
          <w:lang w:eastAsia="en-GB"/>
        </w:rPr>
        <w:t xml:space="preserve">Telford &amp; Wrekin Council will not share any Personal Identifiable Information collected with external organisations unless required to do so by law. However, this information with be shared within Telford &amp; Wrekin Council and partners agencies (Department of Education, NHS, Schools, and Early Years providers) solely for the purpose of providing you with educational or health support.   For further details on the council’s privacy arrangements please view the privacy page on the council’s </w:t>
      </w:r>
      <w:hyperlink r:id="rId17" w:history="1">
        <w:r w:rsidRPr="00655ADD">
          <w:rPr>
            <w:rFonts w:ascii="Arial" w:eastAsia="Times New Roman" w:hAnsi="Arial" w:cs="Arial"/>
            <w:bCs/>
            <w:sz w:val="18"/>
            <w:lang w:eastAsia="en-GB"/>
          </w:rPr>
          <w:t>website page</w:t>
        </w:r>
      </w:hyperlink>
      <w:r w:rsidRPr="00655ADD">
        <w:rPr>
          <w:rFonts w:ascii="Arial" w:eastAsia="Times New Roman" w:hAnsi="Arial" w:cs="Arial"/>
          <w:bCs/>
          <w:sz w:val="18"/>
          <w:lang w:eastAsia="en-GB"/>
        </w:rPr>
        <w:t>. </w:t>
      </w:r>
    </w:p>
    <w:p w:rsidR="00DD2FA7" w:rsidRPr="00655ADD" w:rsidRDefault="00DD2FA7" w:rsidP="00DD2FA7">
      <w:pPr>
        <w:spacing w:after="0" w:line="240" w:lineRule="auto"/>
        <w:rPr>
          <w:rFonts w:ascii="Arial" w:eastAsia="Times New Roman" w:hAnsi="Arial" w:cs="Arial"/>
          <w:bCs/>
          <w:sz w:val="18"/>
          <w:lang w:eastAsia="en-GB"/>
        </w:rPr>
      </w:pPr>
    </w:p>
    <w:p w:rsidR="00DD2FA7" w:rsidRPr="00655ADD" w:rsidRDefault="00DD2FA7" w:rsidP="00DD2FA7">
      <w:pPr>
        <w:spacing w:after="0" w:line="240" w:lineRule="auto"/>
        <w:ind w:left="-567"/>
        <w:rPr>
          <w:rFonts w:ascii="Calibri" w:eastAsia="Times New Roman" w:hAnsi="Calibri" w:cs="Arial"/>
          <w:sz w:val="20"/>
          <w:szCs w:val="20"/>
          <w:lang w:eastAsia="en-GB"/>
        </w:rPr>
      </w:pPr>
    </w:p>
    <w:p w:rsidR="00DD2FA7" w:rsidRPr="00655ADD" w:rsidRDefault="00DD2FA7" w:rsidP="00DD2FA7">
      <w:pPr>
        <w:spacing w:after="0" w:line="240" w:lineRule="auto"/>
        <w:rPr>
          <w:rFonts w:ascii="Calibri" w:eastAsia="Times New Roman" w:hAnsi="Calibri" w:cs="Arial"/>
          <w:sz w:val="20"/>
          <w:szCs w:val="20"/>
          <w:lang w:eastAsia="en-GB"/>
        </w:rPr>
      </w:pPr>
      <w:r w:rsidRPr="00655ADD">
        <w:rPr>
          <w:rFonts w:ascii="Calibri" w:eastAsia="Times New Roman" w:hAnsi="Calibri" w:cs="Arial"/>
          <w:sz w:val="20"/>
          <w:szCs w:val="20"/>
          <w:lang w:eastAsia="en-GB"/>
        </w:rPr>
        <w:t xml:space="preserve">Signed:  </w:t>
      </w:r>
      <w:r w:rsidR="001E116D">
        <w:rPr>
          <w:rFonts w:ascii="Calibri" w:eastAsia="Times New Roman" w:hAnsi="Calibri" w:cs="Arial"/>
          <w:sz w:val="20"/>
          <w:szCs w:val="20"/>
          <w:lang w:eastAsia="en-GB"/>
        </w:rPr>
        <w:t>(Signed</w:t>
      </w:r>
      <w:proofErr w:type="gramStart"/>
      <w:r w:rsidR="001E116D">
        <w:rPr>
          <w:rFonts w:ascii="Calibri" w:eastAsia="Times New Roman" w:hAnsi="Calibri" w:cs="Arial"/>
          <w:sz w:val="20"/>
          <w:szCs w:val="20"/>
          <w:lang w:eastAsia="en-GB"/>
        </w:rPr>
        <w:t>)</w:t>
      </w:r>
      <w:r w:rsidRPr="00007769">
        <w:rPr>
          <w:noProof/>
          <w:lang w:eastAsia="en-GB"/>
        </w:rPr>
        <w:t xml:space="preserve"> </w:t>
      </w:r>
      <w:r w:rsidR="001E116D">
        <w:rPr>
          <w:noProof/>
          <w:lang w:eastAsia="en-GB"/>
        </w:rPr>
        <w:t xml:space="preserve"> </w:t>
      </w:r>
      <w:r>
        <w:rPr>
          <w:rFonts w:ascii="Calibri" w:eastAsia="Times New Roman" w:hAnsi="Calibri" w:cs="Arial"/>
          <w:sz w:val="20"/>
          <w:szCs w:val="20"/>
          <w:lang w:eastAsia="en-GB"/>
        </w:rPr>
        <w:t>Parent</w:t>
      </w:r>
      <w:proofErr w:type="gramEnd"/>
      <w:r>
        <w:rPr>
          <w:rFonts w:ascii="Calibri" w:eastAsia="Times New Roman" w:hAnsi="Calibri" w:cs="Arial"/>
          <w:sz w:val="20"/>
          <w:szCs w:val="20"/>
          <w:lang w:eastAsia="en-GB"/>
        </w:rPr>
        <w:t xml:space="preserve"> </w:t>
      </w:r>
      <w:r w:rsidRPr="00655ADD">
        <w:rPr>
          <w:rFonts w:ascii="Calibri" w:eastAsia="Times New Roman" w:hAnsi="Calibri" w:cs="Arial"/>
          <w:sz w:val="20"/>
          <w:szCs w:val="20"/>
          <w:lang w:eastAsia="en-GB"/>
        </w:rPr>
        <w:t xml:space="preserve">          </w:t>
      </w:r>
      <w:r w:rsidR="001E116D">
        <w:rPr>
          <w:rFonts w:ascii="Calibri" w:eastAsia="Times New Roman" w:hAnsi="Calibri" w:cs="Arial"/>
          <w:sz w:val="20"/>
          <w:szCs w:val="20"/>
          <w:lang w:eastAsia="en-GB"/>
        </w:rPr>
        <w:tab/>
      </w:r>
      <w:r w:rsidRPr="00655ADD">
        <w:rPr>
          <w:rFonts w:ascii="Calibri" w:eastAsia="Times New Roman" w:hAnsi="Calibri" w:cs="Arial"/>
          <w:sz w:val="20"/>
          <w:szCs w:val="20"/>
          <w:lang w:eastAsia="en-GB"/>
        </w:rPr>
        <w:t xml:space="preserve">Date:     </w:t>
      </w:r>
      <w:r>
        <w:rPr>
          <w:rFonts w:ascii="Calibri" w:eastAsia="Times New Roman" w:hAnsi="Calibri" w:cs="Arial"/>
          <w:sz w:val="20"/>
          <w:szCs w:val="20"/>
          <w:lang w:eastAsia="en-GB"/>
        </w:rPr>
        <w:t>12</w:t>
      </w:r>
      <w:r w:rsidRPr="00795E46">
        <w:rPr>
          <w:rFonts w:ascii="Calibri" w:eastAsia="Times New Roman" w:hAnsi="Calibri" w:cs="Arial"/>
          <w:sz w:val="20"/>
          <w:szCs w:val="20"/>
          <w:vertAlign w:val="superscript"/>
          <w:lang w:eastAsia="en-GB"/>
        </w:rPr>
        <w:t>th</w:t>
      </w:r>
      <w:r>
        <w:rPr>
          <w:rFonts w:ascii="Calibri" w:eastAsia="Times New Roman" w:hAnsi="Calibri" w:cs="Arial"/>
          <w:sz w:val="20"/>
          <w:szCs w:val="20"/>
          <w:lang w:eastAsia="en-GB"/>
        </w:rPr>
        <w:t xml:space="preserve"> February 2020 </w:t>
      </w:r>
    </w:p>
    <w:p w:rsidR="00DD2FA7" w:rsidRDefault="00DD2FA7" w:rsidP="00DD2FA7">
      <w:pPr>
        <w:rPr>
          <w:rFonts w:ascii="Arial" w:hAnsi="Arial" w:cs="Arial"/>
        </w:rPr>
      </w:pPr>
    </w:p>
    <w:p w:rsidR="006E2FCF" w:rsidRPr="006E2FCF" w:rsidRDefault="006E2FCF" w:rsidP="006E2FCF">
      <w:pPr>
        <w:autoSpaceDE w:val="0"/>
        <w:autoSpaceDN w:val="0"/>
        <w:adjustRightInd w:val="0"/>
        <w:spacing w:after="0" w:line="240" w:lineRule="auto"/>
        <w:rPr>
          <w:rFonts w:ascii="Arial" w:hAnsi="Arial" w:cs="Arial"/>
          <w:sz w:val="16"/>
          <w:szCs w:val="20"/>
        </w:rPr>
      </w:pPr>
      <w:r w:rsidRPr="006E2FCF">
        <w:rPr>
          <w:rFonts w:ascii="Arial" w:hAnsi="Arial" w:cs="Arial"/>
          <w:b/>
          <w:szCs w:val="28"/>
        </w:rPr>
        <w:t>EHWP</w:t>
      </w:r>
      <w:r w:rsidRPr="006E2FCF">
        <w:rPr>
          <w:rFonts w:ascii="Arial" w:hAnsi="Arial" w:cs="Arial"/>
          <w:sz w:val="16"/>
          <w:szCs w:val="20"/>
        </w:rPr>
        <w:t xml:space="preserve"> </w:t>
      </w:r>
      <w:r w:rsidRPr="006E2FCF">
        <w:rPr>
          <w:rFonts w:ascii="Arial" w:hAnsi="Arial" w:cs="Arial"/>
          <w:b/>
          <w:szCs w:val="28"/>
        </w:rPr>
        <w:t>Summary of Recommendations Form</w:t>
      </w:r>
    </w:p>
    <w:tbl>
      <w:tblPr>
        <w:tblW w:w="8568" w:type="dxa"/>
        <w:tblLook w:val="01E0" w:firstRow="1" w:lastRow="1" w:firstColumn="1" w:lastColumn="1" w:noHBand="0" w:noVBand="0"/>
      </w:tblPr>
      <w:tblGrid>
        <w:gridCol w:w="8568"/>
      </w:tblGrid>
      <w:tr w:rsidR="006E2FCF" w:rsidRPr="001E5BCF" w:rsidTr="00696496">
        <w:tc>
          <w:tcPr>
            <w:tcW w:w="8568" w:type="dxa"/>
          </w:tcPr>
          <w:p w:rsidR="006E2FCF" w:rsidRPr="001E5BCF" w:rsidRDefault="006E2FCF" w:rsidP="00696496">
            <w:pPr>
              <w:tabs>
                <w:tab w:val="center" w:pos="4153"/>
                <w:tab w:val="right" w:pos="8306"/>
              </w:tabs>
              <w:rPr>
                <w:rFonts w:ascii="Calibri" w:hAnsi="Calibri"/>
              </w:rPr>
            </w:pPr>
            <w:r w:rsidRPr="001E5BCF">
              <w:rPr>
                <w:rFonts w:ascii="Calibri" w:hAnsi="Calibri"/>
              </w:rPr>
              <w:t xml:space="preserve">Key issues identified             </w:t>
            </w:r>
          </w:p>
          <w:p w:rsidR="006E2FCF" w:rsidRDefault="006E2FCF" w:rsidP="006E2FCF">
            <w:pPr>
              <w:numPr>
                <w:ilvl w:val="0"/>
                <w:numId w:val="4"/>
              </w:numPr>
              <w:tabs>
                <w:tab w:val="center" w:pos="4153"/>
                <w:tab w:val="right" w:pos="8306"/>
              </w:tabs>
              <w:spacing w:after="0" w:line="240" w:lineRule="auto"/>
              <w:rPr>
                <w:rFonts w:ascii="Calibri" w:hAnsi="Calibri"/>
              </w:rPr>
            </w:pPr>
            <w:r>
              <w:rPr>
                <w:rFonts w:ascii="Calibri" w:hAnsi="Calibri"/>
              </w:rPr>
              <w:t>Has struggled throughout school but a big change and decline has been noticed since September 2019</w:t>
            </w:r>
          </w:p>
          <w:p w:rsidR="006E2FCF" w:rsidRPr="001E5BCF" w:rsidRDefault="006E2FCF" w:rsidP="006E2FCF">
            <w:pPr>
              <w:numPr>
                <w:ilvl w:val="0"/>
                <w:numId w:val="4"/>
              </w:numPr>
              <w:tabs>
                <w:tab w:val="center" w:pos="4153"/>
                <w:tab w:val="right" w:pos="8306"/>
              </w:tabs>
              <w:spacing w:after="0" w:line="240" w:lineRule="auto"/>
              <w:rPr>
                <w:rFonts w:ascii="Calibri" w:hAnsi="Calibri"/>
              </w:rPr>
            </w:pPr>
            <w:r>
              <w:rPr>
                <w:rFonts w:ascii="Calibri" w:hAnsi="Calibri"/>
              </w:rPr>
              <w:t>There are mental health difficulties within the family</w:t>
            </w:r>
          </w:p>
          <w:p w:rsidR="006E2FCF" w:rsidRDefault="006E2FCF" w:rsidP="006E2FCF">
            <w:pPr>
              <w:numPr>
                <w:ilvl w:val="0"/>
                <w:numId w:val="4"/>
              </w:numPr>
              <w:tabs>
                <w:tab w:val="center" w:pos="4153"/>
                <w:tab w:val="right" w:pos="8306"/>
              </w:tabs>
              <w:spacing w:after="0" w:line="240" w:lineRule="auto"/>
              <w:rPr>
                <w:rFonts w:ascii="Calibri" w:hAnsi="Calibri"/>
              </w:rPr>
            </w:pPr>
            <w:r>
              <w:rPr>
                <w:rFonts w:ascii="Calibri" w:hAnsi="Calibri"/>
              </w:rPr>
              <w:t>Family are difficult to engage</w:t>
            </w:r>
          </w:p>
          <w:p w:rsidR="006E2FCF" w:rsidRPr="001E5BCF" w:rsidRDefault="006E2FCF" w:rsidP="006E2FCF">
            <w:pPr>
              <w:numPr>
                <w:ilvl w:val="0"/>
                <w:numId w:val="4"/>
              </w:numPr>
              <w:tabs>
                <w:tab w:val="center" w:pos="4153"/>
                <w:tab w:val="right" w:pos="8306"/>
              </w:tabs>
              <w:spacing w:after="0" w:line="240" w:lineRule="auto"/>
              <w:rPr>
                <w:rFonts w:ascii="Calibri" w:hAnsi="Calibri"/>
              </w:rPr>
            </w:pPr>
            <w:r>
              <w:rPr>
                <w:rFonts w:ascii="Calibri" w:hAnsi="Calibri"/>
              </w:rPr>
              <w:t>Very withdrawn not out of his bedroom</w:t>
            </w:r>
          </w:p>
          <w:p w:rsidR="006E2FCF" w:rsidRDefault="006E2FCF" w:rsidP="006E2FCF">
            <w:pPr>
              <w:numPr>
                <w:ilvl w:val="0"/>
                <w:numId w:val="4"/>
              </w:numPr>
              <w:tabs>
                <w:tab w:val="center" w:pos="4153"/>
                <w:tab w:val="right" w:pos="8306"/>
              </w:tabs>
              <w:spacing w:after="0" w:line="240" w:lineRule="auto"/>
              <w:rPr>
                <w:rFonts w:ascii="Calibri" w:hAnsi="Calibri"/>
              </w:rPr>
            </w:pPr>
            <w:r>
              <w:rPr>
                <w:rFonts w:ascii="Calibri" w:hAnsi="Calibri"/>
              </w:rPr>
              <w:t>Expressed suicidal ideations in an emotions book in school</w:t>
            </w:r>
          </w:p>
          <w:p w:rsidR="006E2FCF" w:rsidRDefault="006E2FCF" w:rsidP="00696496">
            <w:pPr>
              <w:numPr>
                <w:ilvl w:val="0"/>
                <w:numId w:val="4"/>
              </w:numPr>
              <w:tabs>
                <w:tab w:val="center" w:pos="4153"/>
                <w:tab w:val="right" w:pos="8306"/>
              </w:tabs>
              <w:spacing w:after="0" w:line="240" w:lineRule="auto"/>
              <w:rPr>
                <w:rFonts w:ascii="Calibri" w:hAnsi="Calibri"/>
              </w:rPr>
            </w:pPr>
            <w:r>
              <w:rPr>
                <w:rFonts w:ascii="Calibri" w:hAnsi="Calibri"/>
              </w:rPr>
              <w:t>A refusal from him to engage with Early Help support and difficulties getting parents to engage with this.</w:t>
            </w:r>
          </w:p>
          <w:p w:rsidR="00796593" w:rsidRPr="00796593" w:rsidRDefault="00796593" w:rsidP="00796593">
            <w:pPr>
              <w:tabs>
                <w:tab w:val="center" w:pos="4153"/>
                <w:tab w:val="right" w:pos="8306"/>
              </w:tabs>
              <w:spacing w:after="0" w:line="240" w:lineRule="auto"/>
              <w:ind w:left="720"/>
              <w:rPr>
                <w:rFonts w:ascii="Calibri" w:hAnsi="Calibri"/>
              </w:rPr>
            </w:pPr>
          </w:p>
        </w:tc>
      </w:tr>
      <w:tr w:rsidR="006E2FCF" w:rsidRPr="001E5BCF" w:rsidTr="00696496">
        <w:tc>
          <w:tcPr>
            <w:tcW w:w="8568" w:type="dxa"/>
          </w:tcPr>
          <w:p w:rsidR="006E2FCF" w:rsidRPr="001E5BCF" w:rsidRDefault="006E2FCF" w:rsidP="00696496">
            <w:pPr>
              <w:tabs>
                <w:tab w:val="center" w:pos="4153"/>
                <w:tab w:val="right" w:pos="8306"/>
              </w:tabs>
              <w:rPr>
                <w:rFonts w:ascii="Calibri" w:hAnsi="Calibri"/>
              </w:rPr>
            </w:pPr>
            <w:r w:rsidRPr="001E5BCF">
              <w:rPr>
                <w:rFonts w:ascii="Calibri" w:hAnsi="Calibri"/>
              </w:rPr>
              <w:t>Further information sought by panel</w:t>
            </w:r>
          </w:p>
          <w:p w:rsidR="006E2FCF" w:rsidRDefault="006E2FCF" w:rsidP="006E2FCF">
            <w:pPr>
              <w:numPr>
                <w:ilvl w:val="0"/>
                <w:numId w:val="4"/>
              </w:numPr>
              <w:tabs>
                <w:tab w:val="center" w:pos="4153"/>
                <w:tab w:val="right" w:pos="8306"/>
              </w:tabs>
              <w:spacing w:after="0" w:line="240" w:lineRule="auto"/>
              <w:rPr>
                <w:rFonts w:ascii="Calibri" w:hAnsi="Calibri"/>
              </w:rPr>
            </w:pPr>
            <w:r>
              <w:rPr>
                <w:rFonts w:ascii="Calibri" w:hAnsi="Calibri"/>
              </w:rPr>
              <w:t xml:space="preserve">Has he agreed to a BEEU referral? – </w:t>
            </w:r>
            <w:proofErr w:type="gramStart"/>
            <w:r>
              <w:rPr>
                <w:rFonts w:ascii="Calibri" w:hAnsi="Calibri"/>
              </w:rPr>
              <w:t>yes</w:t>
            </w:r>
            <w:proofErr w:type="gramEnd"/>
            <w:r>
              <w:rPr>
                <w:rFonts w:ascii="Calibri" w:hAnsi="Calibri"/>
              </w:rPr>
              <w:t xml:space="preserve"> he and mum have.</w:t>
            </w:r>
          </w:p>
          <w:p w:rsidR="006E2FCF" w:rsidRDefault="006E2FCF" w:rsidP="006E2FCF">
            <w:pPr>
              <w:numPr>
                <w:ilvl w:val="0"/>
                <w:numId w:val="4"/>
              </w:numPr>
              <w:tabs>
                <w:tab w:val="center" w:pos="4153"/>
                <w:tab w:val="right" w:pos="8306"/>
              </w:tabs>
              <w:spacing w:after="0" w:line="240" w:lineRule="auto"/>
              <w:rPr>
                <w:rFonts w:ascii="Calibri" w:hAnsi="Calibri"/>
              </w:rPr>
            </w:pPr>
            <w:r>
              <w:rPr>
                <w:rFonts w:ascii="Calibri" w:hAnsi="Calibri"/>
              </w:rPr>
              <w:t>Any auditory or visual hallucinations? – none reported</w:t>
            </w:r>
          </w:p>
          <w:p w:rsidR="006E2FCF" w:rsidRDefault="006E2FCF" w:rsidP="006E2FCF">
            <w:pPr>
              <w:numPr>
                <w:ilvl w:val="0"/>
                <w:numId w:val="4"/>
              </w:numPr>
              <w:tabs>
                <w:tab w:val="center" w:pos="4153"/>
                <w:tab w:val="right" w:pos="8306"/>
              </w:tabs>
              <w:spacing w:after="0" w:line="240" w:lineRule="auto"/>
              <w:rPr>
                <w:rFonts w:ascii="Calibri" w:hAnsi="Calibri"/>
              </w:rPr>
            </w:pPr>
            <w:r>
              <w:rPr>
                <w:rFonts w:ascii="Calibri" w:hAnsi="Calibri"/>
              </w:rPr>
              <w:t>Will he be able to engage?  What would the best way to engage him be?</w:t>
            </w:r>
          </w:p>
          <w:p w:rsidR="006E2FCF" w:rsidRDefault="006E2FCF" w:rsidP="006E2FCF">
            <w:pPr>
              <w:numPr>
                <w:ilvl w:val="0"/>
                <w:numId w:val="4"/>
              </w:numPr>
              <w:tabs>
                <w:tab w:val="center" w:pos="4153"/>
                <w:tab w:val="right" w:pos="8306"/>
              </w:tabs>
              <w:spacing w:after="0" w:line="240" w:lineRule="auto"/>
              <w:rPr>
                <w:rFonts w:ascii="Calibri" w:hAnsi="Calibri"/>
              </w:rPr>
            </w:pPr>
            <w:r>
              <w:rPr>
                <w:rFonts w:ascii="Calibri" w:hAnsi="Calibri"/>
              </w:rPr>
              <w:t>Do the family have broadband/social media access?</w:t>
            </w:r>
          </w:p>
          <w:p w:rsidR="006E2FCF" w:rsidRPr="001E5BCF" w:rsidRDefault="006E2FCF" w:rsidP="006E2FCF">
            <w:pPr>
              <w:numPr>
                <w:ilvl w:val="0"/>
                <w:numId w:val="4"/>
              </w:numPr>
              <w:tabs>
                <w:tab w:val="center" w:pos="4153"/>
                <w:tab w:val="right" w:pos="8306"/>
              </w:tabs>
              <w:spacing w:after="0" w:line="240" w:lineRule="auto"/>
              <w:rPr>
                <w:rFonts w:ascii="Calibri" w:hAnsi="Calibri"/>
              </w:rPr>
            </w:pPr>
            <w:r>
              <w:rPr>
                <w:rFonts w:ascii="Calibri" w:hAnsi="Calibri"/>
              </w:rPr>
              <w:t xml:space="preserve">Has the GP been involved? – mum said she had </w:t>
            </w:r>
          </w:p>
          <w:p w:rsidR="006E2FCF" w:rsidRPr="001E5BCF" w:rsidRDefault="006E2FCF" w:rsidP="00696496">
            <w:pPr>
              <w:tabs>
                <w:tab w:val="center" w:pos="4153"/>
                <w:tab w:val="right" w:pos="8306"/>
              </w:tabs>
              <w:spacing w:after="0" w:line="240" w:lineRule="auto"/>
              <w:rPr>
                <w:rFonts w:ascii="Calibri" w:hAnsi="Calibri"/>
              </w:rPr>
            </w:pPr>
          </w:p>
        </w:tc>
      </w:tr>
      <w:tr w:rsidR="006E2FCF" w:rsidRPr="001E5BCF" w:rsidTr="00696496">
        <w:tc>
          <w:tcPr>
            <w:tcW w:w="8568" w:type="dxa"/>
          </w:tcPr>
          <w:p w:rsidR="006E2FCF" w:rsidRPr="001E5BCF" w:rsidRDefault="006E2FCF" w:rsidP="00696496">
            <w:pPr>
              <w:tabs>
                <w:tab w:val="center" w:pos="4153"/>
                <w:tab w:val="right" w:pos="8306"/>
              </w:tabs>
              <w:rPr>
                <w:rFonts w:ascii="Calibri" w:hAnsi="Calibri"/>
              </w:rPr>
            </w:pPr>
            <w:r w:rsidRPr="001E5BCF">
              <w:rPr>
                <w:rFonts w:ascii="Calibri" w:hAnsi="Calibri"/>
              </w:rPr>
              <w:t>Recommendations of the panel</w:t>
            </w:r>
            <w:r>
              <w:rPr>
                <w:rFonts w:ascii="Calibri" w:hAnsi="Calibri"/>
              </w:rPr>
              <w:t xml:space="preserve"> for school</w:t>
            </w:r>
          </w:p>
          <w:p w:rsidR="006E2FCF" w:rsidRPr="00195765" w:rsidRDefault="006E2FCF" w:rsidP="006E2FCF">
            <w:pPr>
              <w:pStyle w:val="ListParagraph"/>
              <w:numPr>
                <w:ilvl w:val="0"/>
                <w:numId w:val="7"/>
              </w:numPr>
              <w:tabs>
                <w:tab w:val="center" w:pos="4153"/>
                <w:tab w:val="right" w:pos="8306"/>
              </w:tabs>
              <w:rPr>
                <w:rFonts w:ascii="Calibri" w:hAnsi="Calibri"/>
              </w:rPr>
            </w:pPr>
            <w:r w:rsidRPr="00195765">
              <w:rPr>
                <w:rFonts w:ascii="Calibri" w:hAnsi="Calibri"/>
              </w:rPr>
              <w:t>For the EHWP referral to be sent to BEEU, additional information from the family support worker would be useful for this.</w:t>
            </w:r>
          </w:p>
          <w:p w:rsidR="006E2FCF" w:rsidRPr="00195765" w:rsidRDefault="006E2FCF" w:rsidP="006E2FCF">
            <w:pPr>
              <w:pStyle w:val="ListParagraph"/>
              <w:numPr>
                <w:ilvl w:val="0"/>
                <w:numId w:val="7"/>
              </w:numPr>
              <w:tabs>
                <w:tab w:val="center" w:pos="4153"/>
                <w:tab w:val="right" w:pos="8306"/>
              </w:tabs>
              <w:rPr>
                <w:rFonts w:ascii="Calibri" w:hAnsi="Calibri"/>
              </w:rPr>
            </w:pPr>
            <w:r w:rsidRPr="00195765">
              <w:rPr>
                <w:rFonts w:ascii="Calibri" w:hAnsi="Calibri"/>
              </w:rPr>
              <w:t xml:space="preserve">Issues surrounding the best way to engage and support for a consultation – </w:t>
            </w:r>
            <w:r>
              <w:rPr>
                <w:rFonts w:ascii="Calibri" w:hAnsi="Calibri"/>
              </w:rPr>
              <w:t>f</w:t>
            </w:r>
            <w:r w:rsidRPr="00195765">
              <w:rPr>
                <w:rFonts w:ascii="Calibri" w:hAnsi="Calibri"/>
              </w:rPr>
              <w:t>amil</w:t>
            </w:r>
            <w:r>
              <w:rPr>
                <w:rFonts w:ascii="Calibri" w:hAnsi="Calibri"/>
              </w:rPr>
              <w:t>y</w:t>
            </w:r>
            <w:r w:rsidRPr="00195765">
              <w:rPr>
                <w:rFonts w:ascii="Calibri" w:hAnsi="Calibri"/>
              </w:rPr>
              <w:t xml:space="preserve"> support worker to help with the technology that may be required to facilitate this.</w:t>
            </w:r>
          </w:p>
          <w:p w:rsidR="006E2FCF" w:rsidRDefault="006E2FCF" w:rsidP="006E2FCF">
            <w:pPr>
              <w:pStyle w:val="ListParagraph"/>
              <w:numPr>
                <w:ilvl w:val="0"/>
                <w:numId w:val="7"/>
              </w:numPr>
              <w:tabs>
                <w:tab w:val="center" w:pos="4153"/>
                <w:tab w:val="right" w:pos="8306"/>
              </w:tabs>
              <w:rPr>
                <w:rFonts w:ascii="Calibri" w:hAnsi="Calibri"/>
              </w:rPr>
            </w:pPr>
            <w:r w:rsidRPr="00195765">
              <w:rPr>
                <w:rFonts w:ascii="Calibri" w:hAnsi="Calibri"/>
              </w:rPr>
              <w:t>May need to consider the support of the Crisis Team should engagement with BEEU be difficult.</w:t>
            </w:r>
          </w:p>
          <w:p w:rsidR="006E2FCF" w:rsidRDefault="006E2FCF" w:rsidP="006E2FCF">
            <w:pPr>
              <w:pStyle w:val="ListParagraph"/>
              <w:numPr>
                <w:ilvl w:val="0"/>
                <w:numId w:val="7"/>
              </w:numPr>
              <w:tabs>
                <w:tab w:val="center" w:pos="4153"/>
                <w:tab w:val="right" w:pos="8306"/>
              </w:tabs>
              <w:rPr>
                <w:rFonts w:ascii="Calibri" w:hAnsi="Calibri"/>
              </w:rPr>
            </w:pPr>
            <w:r>
              <w:rPr>
                <w:rFonts w:ascii="Calibri" w:hAnsi="Calibri"/>
              </w:rPr>
              <w:t>Consider contacting him by text – school to contact mum about this.</w:t>
            </w:r>
          </w:p>
          <w:p w:rsidR="006E2FCF" w:rsidRDefault="006E2FCF" w:rsidP="006E2FCF">
            <w:pPr>
              <w:pStyle w:val="ListParagraph"/>
              <w:numPr>
                <w:ilvl w:val="0"/>
                <w:numId w:val="7"/>
              </w:numPr>
              <w:tabs>
                <w:tab w:val="center" w:pos="4153"/>
                <w:tab w:val="right" w:pos="8306"/>
              </w:tabs>
              <w:rPr>
                <w:rFonts w:ascii="Calibri" w:hAnsi="Calibri"/>
              </w:rPr>
            </w:pPr>
            <w:r>
              <w:rPr>
                <w:rFonts w:ascii="Calibri" w:hAnsi="Calibri"/>
              </w:rPr>
              <w:t>There may be a need to look systemically at how to support the family to access services.</w:t>
            </w:r>
          </w:p>
          <w:p w:rsidR="006E2FCF" w:rsidRDefault="006E2FCF" w:rsidP="006E2FCF">
            <w:pPr>
              <w:pStyle w:val="ListParagraph"/>
              <w:numPr>
                <w:ilvl w:val="0"/>
                <w:numId w:val="7"/>
              </w:numPr>
              <w:tabs>
                <w:tab w:val="center" w:pos="4153"/>
                <w:tab w:val="right" w:pos="8306"/>
              </w:tabs>
              <w:rPr>
                <w:rFonts w:ascii="Calibri" w:hAnsi="Calibri"/>
              </w:rPr>
            </w:pPr>
            <w:r>
              <w:rPr>
                <w:rFonts w:ascii="Calibri" w:hAnsi="Calibri"/>
              </w:rPr>
              <w:t>School nurse will check whether the GP has been accessed and/or support a GP visit. She will feedback to BeeU.</w:t>
            </w:r>
          </w:p>
          <w:p w:rsidR="006E2FCF" w:rsidRPr="00195765" w:rsidRDefault="006E2FCF" w:rsidP="00696496">
            <w:pPr>
              <w:pStyle w:val="ListParagraph"/>
              <w:tabs>
                <w:tab w:val="center" w:pos="4153"/>
                <w:tab w:val="right" w:pos="8306"/>
              </w:tabs>
              <w:rPr>
                <w:rFonts w:ascii="Calibri" w:hAnsi="Calibri"/>
              </w:rPr>
            </w:pPr>
          </w:p>
          <w:p w:rsidR="006E2FCF" w:rsidRPr="001E5BCF" w:rsidRDefault="006E2FCF" w:rsidP="00696496">
            <w:pPr>
              <w:tabs>
                <w:tab w:val="center" w:pos="4153"/>
                <w:tab w:val="right" w:pos="8306"/>
              </w:tabs>
              <w:rPr>
                <w:rFonts w:ascii="Calibri" w:hAnsi="Calibri"/>
              </w:rPr>
            </w:pPr>
            <w:r>
              <w:rPr>
                <w:rFonts w:ascii="Calibri" w:hAnsi="Calibri"/>
              </w:rPr>
              <w:t>Recommendations of the panel for home</w:t>
            </w:r>
          </w:p>
          <w:p w:rsidR="006E2FCF" w:rsidRPr="00195765" w:rsidRDefault="006E2FCF" w:rsidP="006E2FCF">
            <w:pPr>
              <w:pStyle w:val="ListParagraph"/>
              <w:numPr>
                <w:ilvl w:val="0"/>
                <w:numId w:val="8"/>
              </w:numPr>
              <w:tabs>
                <w:tab w:val="center" w:pos="4153"/>
                <w:tab w:val="right" w:pos="8306"/>
              </w:tabs>
              <w:rPr>
                <w:rFonts w:ascii="Calibri" w:hAnsi="Calibri"/>
              </w:rPr>
            </w:pPr>
            <w:r w:rsidRPr="00195765">
              <w:rPr>
                <w:rFonts w:ascii="Calibri" w:hAnsi="Calibri"/>
              </w:rPr>
              <w:t xml:space="preserve">Support may be required for them to access the services needed. </w:t>
            </w:r>
          </w:p>
          <w:p w:rsidR="006E2FCF" w:rsidRPr="001E5BCF" w:rsidRDefault="006E2FCF" w:rsidP="00696496">
            <w:pPr>
              <w:tabs>
                <w:tab w:val="center" w:pos="4153"/>
                <w:tab w:val="right" w:pos="8306"/>
              </w:tabs>
              <w:rPr>
                <w:rFonts w:ascii="Calibri" w:hAnsi="Calibri"/>
              </w:rPr>
            </w:pPr>
          </w:p>
        </w:tc>
      </w:tr>
    </w:tbl>
    <w:p w:rsidR="00796593" w:rsidRDefault="00796593" w:rsidP="006E2FCF">
      <w:pPr>
        <w:jc w:val="center"/>
        <w:rPr>
          <w:b/>
          <w:sz w:val="28"/>
        </w:rPr>
      </w:pPr>
    </w:p>
    <w:p w:rsidR="006E2FCF" w:rsidRPr="00696496" w:rsidRDefault="006E2FCF" w:rsidP="00696496">
      <w:pPr>
        <w:jc w:val="center"/>
      </w:pPr>
      <w:r>
        <w:rPr>
          <w:b/>
          <w:sz w:val="28"/>
        </w:rPr>
        <w:t>Appendix B</w:t>
      </w:r>
      <w:r w:rsidRPr="006E2FCF">
        <w:rPr>
          <w:b/>
          <w:sz w:val="28"/>
        </w:rPr>
        <w:t xml:space="preserve"> - Example of Referral Meeting Threshold (edited) – </w:t>
      </w:r>
      <w:r>
        <w:rPr>
          <w:b/>
          <w:sz w:val="28"/>
        </w:rPr>
        <w:t>ASD Pathway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1"/>
        <w:gridCol w:w="2405"/>
        <w:gridCol w:w="2403"/>
      </w:tblGrid>
      <w:tr w:rsidR="00796593" w:rsidRPr="00655ADD" w:rsidTr="00796593">
        <w:tc>
          <w:tcPr>
            <w:tcW w:w="9629" w:type="dxa"/>
            <w:gridSpan w:val="4"/>
            <w:shd w:val="clear" w:color="auto" w:fill="auto"/>
          </w:tcPr>
          <w:p w:rsidR="00796593" w:rsidRPr="00655ADD" w:rsidRDefault="00796593" w:rsidP="00696496">
            <w:pPr>
              <w:spacing w:after="0" w:line="240" w:lineRule="auto"/>
              <w:jc w:val="center"/>
              <w:rPr>
                <w:rFonts w:ascii="Calibri" w:eastAsia="Times New Roman" w:hAnsi="Calibri" w:cs="Arial"/>
                <w:b/>
                <w:spacing w:val="60"/>
                <w:sz w:val="28"/>
                <w:szCs w:val="28"/>
                <w:lang w:eastAsia="en-GB"/>
              </w:rPr>
            </w:pPr>
            <w:r w:rsidRPr="00655ADD">
              <w:rPr>
                <w:rFonts w:ascii="Calibri" w:eastAsia="Times New Roman" w:hAnsi="Calibri" w:cs="Arial"/>
                <w:b/>
                <w:spacing w:val="60"/>
                <w:sz w:val="28"/>
                <w:szCs w:val="28"/>
                <w:lang w:eastAsia="en-GB"/>
              </w:rPr>
              <w:t xml:space="preserve">Emotional Health and Wellbeing Panel     </w:t>
            </w:r>
          </w:p>
          <w:p w:rsidR="00796593" w:rsidRPr="00655ADD" w:rsidRDefault="00796593" w:rsidP="00696496">
            <w:pPr>
              <w:spacing w:after="0" w:line="240" w:lineRule="auto"/>
              <w:jc w:val="center"/>
              <w:rPr>
                <w:rFonts w:ascii="Arial" w:eastAsia="Times New Roman" w:hAnsi="Arial" w:cs="Arial"/>
                <w:lang w:eastAsia="en-GB"/>
              </w:rPr>
            </w:pPr>
            <w:r w:rsidRPr="00655ADD">
              <w:rPr>
                <w:rFonts w:ascii="Calibri" w:eastAsia="Times New Roman" w:hAnsi="Calibri" w:cs="Arial"/>
                <w:b/>
                <w:sz w:val="28"/>
                <w:szCs w:val="28"/>
                <w:lang w:eastAsia="en-GB"/>
              </w:rPr>
              <w:t>Referral Form</w:t>
            </w:r>
          </w:p>
        </w:tc>
      </w:tr>
      <w:tr w:rsidR="00796593" w:rsidRPr="00655ADD" w:rsidTr="00796593">
        <w:tc>
          <w:tcPr>
            <w:tcW w:w="9629" w:type="dxa"/>
            <w:gridSpan w:val="4"/>
            <w:shd w:val="clear" w:color="auto" w:fill="auto"/>
          </w:tcPr>
          <w:p w:rsidR="00796593" w:rsidRPr="00655ADD" w:rsidRDefault="00796593" w:rsidP="00696496">
            <w:pPr>
              <w:spacing w:after="0" w:line="240" w:lineRule="auto"/>
              <w:rPr>
                <w:rFonts w:ascii="Calibri" w:eastAsia="Times New Roman" w:hAnsi="Calibri" w:cs="Arial"/>
                <w:b/>
                <w:lang w:eastAsia="en-GB"/>
              </w:rPr>
            </w:pPr>
            <w:r w:rsidRPr="00655ADD">
              <w:rPr>
                <w:rFonts w:ascii="Calibri" w:eastAsia="Times New Roman" w:hAnsi="Calibri" w:cs="Arial"/>
                <w:b/>
                <w:lang w:eastAsia="en-GB"/>
              </w:rPr>
              <w:t>Attendance and Exclusions</w:t>
            </w:r>
          </w:p>
        </w:tc>
      </w:tr>
      <w:tr w:rsidR="00796593" w:rsidRPr="00655ADD" w:rsidTr="00796593">
        <w:tc>
          <w:tcPr>
            <w:tcW w:w="2410"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Attendance Current </w:t>
            </w:r>
          </w:p>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Year %:</w:t>
            </w:r>
            <w:r>
              <w:rPr>
                <w:rFonts w:ascii="Calibri" w:eastAsia="Times New Roman" w:hAnsi="Calibri" w:cs="Arial"/>
                <w:lang w:eastAsia="en-GB"/>
              </w:rPr>
              <w:t xml:space="preserve"> 95.37%</w:t>
            </w:r>
          </w:p>
          <w:p w:rsidR="00796593" w:rsidRPr="00655ADD" w:rsidRDefault="00796593" w:rsidP="00696496">
            <w:pPr>
              <w:spacing w:after="0" w:line="240" w:lineRule="auto"/>
              <w:rPr>
                <w:rFonts w:ascii="Arial" w:eastAsia="Times New Roman" w:hAnsi="Arial" w:cs="Arial"/>
                <w:lang w:eastAsia="en-GB"/>
              </w:rPr>
            </w:pPr>
          </w:p>
        </w:tc>
        <w:tc>
          <w:tcPr>
            <w:tcW w:w="2411"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Attendance Previous </w:t>
            </w:r>
          </w:p>
          <w:p w:rsidR="00796593" w:rsidRPr="00655ADD" w:rsidRDefault="00796593" w:rsidP="00696496">
            <w:pPr>
              <w:spacing w:after="0" w:line="240" w:lineRule="auto"/>
              <w:rPr>
                <w:rFonts w:ascii="Arial" w:eastAsia="Times New Roman" w:hAnsi="Arial" w:cs="Arial"/>
                <w:lang w:eastAsia="en-GB"/>
              </w:rPr>
            </w:pPr>
            <w:r w:rsidRPr="00655ADD">
              <w:rPr>
                <w:rFonts w:ascii="Calibri" w:eastAsia="Times New Roman" w:hAnsi="Calibri" w:cs="Arial"/>
                <w:lang w:eastAsia="en-GB"/>
              </w:rPr>
              <w:t>Year %:</w:t>
            </w:r>
            <w:r>
              <w:rPr>
                <w:rFonts w:ascii="Calibri" w:eastAsia="Times New Roman" w:hAnsi="Calibri" w:cs="Arial"/>
                <w:lang w:eastAsia="en-GB"/>
              </w:rPr>
              <w:t xml:space="preserve"> 95.74%</w:t>
            </w:r>
          </w:p>
        </w:tc>
        <w:tc>
          <w:tcPr>
            <w:tcW w:w="2405" w:type="dxa"/>
            <w:shd w:val="clear" w:color="auto" w:fill="auto"/>
          </w:tcPr>
          <w:p w:rsidR="00796593" w:rsidRPr="00655ADD" w:rsidRDefault="00796593" w:rsidP="00696496">
            <w:pPr>
              <w:spacing w:after="0" w:line="240" w:lineRule="auto"/>
              <w:rPr>
                <w:rFonts w:ascii="Arial" w:eastAsia="Times New Roman" w:hAnsi="Arial" w:cs="Arial"/>
                <w:lang w:eastAsia="en-GB"/>
              </w:rPr>
            </w:pPr>
            <w:r w:rsidRPr="00655ADD">
              <w:rPr>
                <w:rFonts w:ascii="Calibri" w:eastAsia="Times New Roman" w:hAnsi="Calibri" w:cs="Arial"/>
                <w:lang w:eastAsia="en-GB"/>
              </w:rPr>
              <w:t>FT Exclusions this Academic Year (Days):</w:t>
            </w:r>
          </w:p>
        </w:tc>
        <w:tc>
          <w:tcPr>
            <w:tcW w:w="2403"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FT Exclusion last Academic Year (Days):</w:t>
            </w:r>
          </w:p>
          <w:p w:rsidR="00796593" w:rsidRPr="00655ADD" w:rsidRDefault="00796593" w:rsidP="00696496">
            <w:pPr>
              <w:spacing w:after="0" w:line="240" w:lineRule="auto"/>
              <w:rPr>
                <w:rFonts w:ascii="Arial" w:eastAsia="Times New Roman" w:hAnsi="Arial" w:cs="Arial"/>
                <w:lang w:eastAsia="en-GB"/>
              </w:rPr>
            </w:pPr>
          </w:p>
        </w:tc>
      </w:tr>
    </w:tbl>
    <w:p w:rsidR="00796593" w:rsidRPr="00655ADD" w:rsidRDefault="00796593" w:rsidP="00796593">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96593" w:rsidRPr="00655ADD" w:rsidTr="00696496">
        <w:tc>
          <w:tcPr>
            <w:tcW w:w="9854" w:type="dxa"/>
            <w:shd w:val="clear" w:color="auto" w:fill="auto"/>
          </w:tcPr>
          <w:p w:rsidR="00796593" w:rsidRPr="00655ADD" w:rsidRDefault="00796593" w:rsidP="00696496">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lang w:eastAsia="en-GB"/>
              </w:rPr>
            </w:pPr>
            <w:r w:rsidRPr="00655ADD">
              <w:rPr>
                <w:rFonts w:ascii="Calibri" w:eastAsia="Times New Roman" w:hAnsi="Calibri" w:cs="Arial"/>
                <w:b/>
                <w:lang w:eastAsia="en-GB"/>
              </w:rPr>
              <w:t>Prior Attainment (Delete as appropriate)</w:t>
            </w:r>
          </w:p>
          <w:p w:rsidR="00796593" w:rsidRPr="00655ADD" w:rsidRDefault="00796593" w:rsidP="00696496">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u w:val="single"/>
                <w:lang w:eastAsia="en-GB"/>
              </w:rPr>
            </w:pPr>
          </w:p>
          <w:p w:rsidR="00796593" w:rsidRPr="00655ADD" w:rsidRDefault="00796593" w:rsidP="00696496">
            <w:pPr>
              <w:tabs>
                <w:tab w:val="left" w:pos="1455"/>
              </w:tabs>
              <w:spacing w:after="0" w:line="240" w:lineRule="auto"/>
              <w:rPr>
                <w:rFonts w:ascii="Calibri" w:eastAsia="Times New Roman" w:hAnsi="Calibri" w:cs="Arial"/>
                <w:b/>
                <w:sz w:val="20"/>
                <w:u w:val="single"/>
                <w:lang w:eastAsia="en-GB"/>
              </w:rPr>
            </w:pPr>
            <w:r w:rsidRPr="00655ADD">
              <w:rPr>
                <w:rFonts w:ascii="Calibri" w:eastAsia="Times New Roman" w:hAnsi="Calibri" w:cs="Arial"/>
                <w:b/>
                <w:sz w:val="20"/>
                <w:u w:val="single"/>
                <w:lang w:eastAsia="en-GB"/>
              </w:rPr>
              <w:t>KEY</w:t>
            </w:r>
          </w:p>
          <w:tbl>
            <w:tblPr>
              <w:tblpPr w:leftFromText="180" w:rightFromText="180"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237"/>
            </w:tblGrid>
            <w:tr w:rsidR="00796593" w:rsidRPr="00655ADD" w:rsidTr="00696496">
              <w:tc>
                <w:tcPr>
                  <w:tcW w:w="988"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BLW</w:t>
                  </w:r>
                </w:p>
              </w:tc>
              <w:tc>
                <w:tcPr>
                  <w:tcW w:w="6237"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Below National Curriculum Standards</w:t>
                  </w:r>
                </w:p>
              </w:tc>
            </w:tr>
            <w:tr w:rsidR="00796593" w:rsidRPr="00655ADD" w:rsidTr="00696496">
              <w:tc>
                <w:tcPr>
                  <w:tcW w:w="988"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WTS</w:t>
                  </w:r>
                </w:p>
              </w:tc>
              <w:tc>
                <w:tcPr>
                  <w:tcW w:w="6237"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Towards the Expected Standard</w:t>
                  </w:r>
                </w:p>
              </w:tc>
            </w:tr>
            <w:tr w:rsidR="00796593" w:rsidRPr="00655ADD" w:rsidTr="00696496">
              <w:tc>
                <w:tcPr>
                  <w:tcW w:w="988"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EXS</w:t>
                  </w:r>
                </w:p>
              </w:tc>
              <w:tc>
                <w:tcPr>
                  <w:tcW w:w="6237"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at the Expected Standard</w:t>
                  </w:r>
                </w:p>
              </w:tc>
            </w:tr>
            <w:tr w:rsidR="00796593" w:rsidRPr="00655ADD" w:rsidTr="00696496">
              <w:tc>
                <w:tcPr>
                  <w:tcW w:w="988"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GDS</w:t>
                  </w:r>
                </w:p>
              </w:tc>
              <w:tc>
                <w:tcPr>
                  <w:tcW w:w="6237"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Working at a Greater Depth Within the Expected Standard</w:t>
                  </w:r>
                </w:p>
              </w:tc>
            </w:tr>
          </w:tbl>
          <w:p w:rsidR="00796593" w:rsidRPr="00655ADD" w:rsidRDefault="00796593" w:rsidP="00696496">
            <w:pPr>
              <w:spacing w:after="0" w:line="240" w:lineRule="auto"/>
              <w:rPr>
                <w:rFonts w:ascii="Calibri" w:eastAsia="Times New Roman" w:hAnsi="Calibri" w:cs="Arial"/>
                <w:lang w:eastAsia="en-GB"/>
              </w:rPr>
            </w:pPr>
          </w:p>
          <w:p w:rsidR="00796593" w:rsidRPr="00655ADD" w:rsidRDefault="00796593" w:rsidP="00696496">
            <w:pPr>
              <w:spacing w:after="0" w:line="240" w:lineRule="auto"/>
              <w:rPr>
                <w:rFonts w:ascii="Calibri" w:eastAsia="Times New Roman" w:hAnsi="Calibri" w:cs="Arial"/>
                <w:lang w:eastAsia="en-GB"/>
              </w:rPr>
            </w:pPr>
          </w:p>
          <w:p w:rsidR="00796593" w:rsidRPr="00655ADD" w:rsidRDefault="00796593" w:rsidP="00696496">
            <w:pPr>
              <w:spacing w:after="0" w:line="240" w:lineRule="auto"/>
              <w:rPr>
                <w:rFonts w:ascii="Calibri" w:eastAsia="Times New Roman" w:hAnsi="Calibri" w:cs="Arial"/>
                <w:lang w:eastAsia="en-GB"/>
              </w:rPr>
            </w:pPr>
          </w:p>
          <w:p w:rsidR="00796593" w:rsidRPr="00655ADD" w:rsidRDefault="00796593" w:rsidP="00696496">
            <w:pPr>
              <w:spacing w:after="0" w:line="240" w:lineRule="auto"/>
              <w:rPr>
                <w:rFonts w:ascii="Calibri" w:eastAsia="Times New Roman" w:hAnsi="Calibri" w:cs="Arial"/>
                <w:lang w:eastAsia="en-GB"/>
              </w:rPr>
            </w:pPr>
          </w:p>
          <w:p w:rsidR="00796593" w:rsidRPr="00655ADD" w:rsidRDefault="00796593" w:rsidP="00696496">
            <w:pPr>
              <w:spacing w:after="0" w:line="240" w:lineRule="auto"/>
              <w:rPr>
                <w:rFonts w:ascii="Arial" w:eastAsia="Times New Roman" w:hAnsi="Arial" w:cs="Arial"/>
                <w:lang w:eastAsia="en-GB"/>
              </w:rPr>
            </w:pPr>
          </w:p>
          <w:p w:rsidR="00796593" w:rsidRPr="00655ADD" w:rsidRDefault="00796593" w:rsidP="00696496">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20"/>
              <w:gridCol w:w="2391"/>
              <w:gridCol w:w="2401"/>
            </w:tblGrid>
            <w:tr w:rsidR="00796593" w:rsidRPr="00655ADD" w:rsidTr="00696496">
              <w:tc>
                <w:tcPr>
                  <w:tcW w:w="2644" w:type="dxa"/>
                  <w:shd w:val="clear" w:color="auto" w:fill="auto"/>
                </w:tcPr>
                <w:p w:rsidR="00796593" w:rsidRPr="00655ADD" w:rsidRDefault="00796593" w:rsidP="00696496">
                  <w:pP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Phonics </w:t>
                  </w:r>
                </w:p>
              </w:tc>
              <w:tc>
                <w:tcPr>
                  <w:tcW w:w="7933" w:type="dxa"/>
                  <w:gridSpan w:val="3"/>
                  <w:shd w:val="clear" w:color="auto" w:fill="auto"/>
                </w:tcPr>
                <w:p w:rsidR="00796593" w:rsidRPr="00655ADD" w:rsidRDefault="00796593" w:rsidP="00696496">
                  <w:pP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Working Below/At </w:t>
                  </w:r>
                </w:p>
                <w:p w:rsidR="00796593" w:rsidRPr="00655ADD" w:rsidRDefault="00796593" w:rsidP="00696496">
                  <w:pPr>
                    <w:spacing w:after="0" w:line="240" w:lineRule="auto"/>
                    <w:rPr>
                      <w:rFonts w:ascii="Calibri" w:eastAsia="Times New Roman" w:hAnsi="Calibri" w:cs="Arial"/>
                      <w:b/>
                      <w:lang w:eastAsia="en-GB"/>
                    </w:rPr>
                  </w:pPr>
                </w:p>
              </w:tc>
            </w:tr>
            <w:tr w:rsidR="00796593" w:rsidRPr="00655ADD" w:rsidTr="00696496">
              <w:tc>
                <w:tcPr>
                  <w:tcW w:w="2644" w:type="dxa"/>
                  <w:shd w:val="clear" w:color="auto" w:fill="auto"/>
                </w:tcPr>
                <w:p w:rsidR="00796593" w:rsidRPr="00655ADD" w:rsidRDefault="00796593" w:rsidP="00696496">
                  <w:pP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Key Stage </w:t>
                  </w:r>
                </w:p>
              </w:tc>
              <w:tc>
                <w:tcPr>
                  <w:tcW w:w="2644" w:type="dxa"/>
                  <w:shd w:val="clear" w:color="auto" w:fill="auto"/>
                </w:tcPr>
                <w:p w:rsidR="00796593" w:rsidRPr="00655ADD" w:rsidRDefault="00796593" w:rsidP="00696496">
                  <w:pPr>
                    <w:spacing w:after="0" w:line="240" w:lineRule="auto"/>
                    <w:rPr>
                      <w:rFonts w:ascii="Calibri" w:eastAsia="Times New Roman" w:hAnsi="Calibri" w:cs="Arial"/>
                      <w:b/>
                      <w:lang w:eastAsia="en-GB"/>
                    </w:rPr>
                  </w:pPr>
                  <w:r w:rsidRPr="00655ADD">
                    <w:rPr>
                      <w:rFonts w:ascii="Calibri" w:eastAsia="Times New Roman" w:hAnsi="Calibri" w:cs="Arial"/>
                      <w:b/>
                      <w:lang w:eastAsia="en-GB"/>
                    </w:rPr>
                    <w:t>Reading</w:t>
                  </w:r>
                </w:p>
              </w:tc>
              <w:tc>
                <w:tcPr>
                  <w:tcW w:w="2644" w:type="dxa"/>
                  <w:shd w:val="clear" w:color="auto" w:fill="auto"/>
                </w:tcPr>
                <w:p w:rsidR="00796593" w:rsidRPr="00655ADD" w:rsidRDefault="00796593" w:rsidP="00696496">
                  <w:pPr>
                    <w:spacing w:after="0" w:line="240" w:lineRule="auto"/>
                    <w:rPr>
                      <w:rFonts w:ascii="Calibri" w:eastAsia="Times New Roman" w:hAnsi="Calibri" w:cs="Arial"/>
                      <w:b/>
                      <w:lang w:eastAsia="en-GB"/>
                    </w:rPr>
                  </w:pPr>
                  <w:r w:rsidRPr="00655ADD">
                    <w:rPr>
                      <w:rFonts w:ascii="Calibri" w:eastAsia="Times New Roman" w:hAnsi="Calibri" w:cs="Arial"/>
                      <w:b/>
                      <w:lang w:eastAsia="en-GB"/>
                    </w:rPr>
                    <w:t>Write</w:t>
                  </w:r>
                </w:p>
              </w:tc>
              <w:tc>
                <w:tcPr>
                  <w:tcW w:w="2645" w:type="dxa"/>
                  <w:shd w:val="clear" w:color="auto" w:fill="auto"/>
                </w:tcPr>
                <w:p w:rsidR="00796593" w:rsidRPr="00655ADD" w:rsidRDefault="00796593" w:rsidP="00696496">
                  <w:pPr>
                    <w:spacing w:after="0" w:line="240" w:lineRule="auto"/>
                    <w:rPr>
                      <w:rFonts w:ascii="Calibri" w:eastAsia="Times New Roman" w:hAnsi="Calibri" w:cs="Arial"/>
                      <w:b/>
                      <w:lang w:eastAsia="en-GB"/>
                    </w:rPr>
                  </w:pPr>
                  <w:r w:rsidRPr="00655ADD">
                    <w:rPr>
                      <w:rFonts w:ascii="Calibri" w:eastAsia="Times New Roman" w:hAnsi="Calibri" w:cs="Arial"/>
                      <w:b/>
                      <w:lang w:eastAsia="en-GB"/>
                    </w:rPr>
                    <w:t>Maths</w:t>
                  </w:r>
                </w:p>
              </w:tc>
            </w:tr>
            <w:tr w:rsidR="00796593" w:rsidRPr="00655ADD" w:rsidTr="00696496">
              <w:tc>
                <w:tcPr>
                  <w:tcW w:w="2644" w:type="dxa"/>
                  <w:shd w:val="clear" w:color="auto" w:fill="auto"/>
                </w:tcPr>
                <w:p w:rsidR="00796593" w:rsidRPr="00655ADD" w:rsidRDefault="00796593" w:rsidP="00696496">
                  <w:pPr>
                    <w:spacing w:after="0" w:line="240" w:lineRule="auto"/>
                    <w:rPr>
                      <w:rFonts w:ascii="Calibri" w:eastAsia="Times New Roman" w:hAnsi="Calibri" w:cs="Arial"/>
                      <w:lang w:eastAsia="en-GB"/>
                    </w:rPr>
                  </w:pPr>
                </w:p>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Key Stage 1</w:t>
                  </w:r>
                </w:p>
                <w:p w:rsidR="00796593" w:rsidRPr="00655ADD" w:rsidRDefault="00796593" w:rsidP="00696496">
                  <w:pPr>
                    <w:spacing w:after="0" w:line="240" w:lineRule="auto"/>
                    <w:rPr>
                      <w:rFonts w:ascii="Calibri" w:eastAsia="Times New Roman" w:hAnsi="Calibri" w:cs="Arial"/>
                      <w:lang w:eastAsia="en-GB"/>
                    </w:rPr>
                  </w:pPr>
                </w:p>
              </w:tc>
              <w:tc>
                <w:tcPr>
                  <w:tcW w:w="2644" w:type="dxa"/>
                  <w:shd w:val="clear" w:color="auto" w:fill="auto"/>
                </w:tcPr>
                <w:p w:rsidR="00796593" w:rsidRPr="00655ADD" w:rsidRDefault="00796593" w:rsidP="00696496">
                  <w:pPr>
                    <w:spacing w:after="0" w:line="240" w:lineRule="auto"/>
                    <w:rPr>
                      <w:rFonts w:ascii="Calibri" w:eastAsia="Times New Roman" w:hAnsi="Calibri" w:cs="Arial"/>
                      <w:b/>
                      <w:lang w:eastAsia="en-GB"/>
                    </w:rPr>
                  </w:pPr>
                </w:p>
                <w:p w:rsidR="00796593" w:rsidRPr="00655ADD" w:rsidRDefault="00796593" w:rsidP="00696496">
                  <w:pPr>
                    <w:spacing w:after="0" w:line="240" w:lineRule="auto"/>
                    <w:rPr>
                      <w:rFonts w:ascii="Calibri" w:eastAsia="Times New Roman" w:hAnsi="Calibri" w:cs="Arial"/>
                      <w:b/>
                      <w:lang w:eastAsia="en-GB"/>
                    </w:rPr>
                  </w:pPr>
                  <w:r w:rsidRPr="00866784">
                    <w:rPr>
                      <w:rFonts w:ascii="Calibri" w:eastAsia="Times New Roman" w:hAnsi="Calibri" w:cs="Arial"/>
                      <w:b/>
                      <w:highlight w:val="yellow"/>
                      <w:lang w:eastAsia="en-GB"/>
                    </w:rPr>
                    <w:t>BLW</w:t>
                  </w:r>
                  <w:r w:rsidRPr="00655ADD">
                    <w:rPr>
                      <w:rFonts w:ascii="Calibri" w:eastAsia="Times New Roman" w:hAnsi="Calibri" w:cs="Arial"/>
                      <w:b/>
                      <w:lang w:eastAsia="en-GB"/>
                    </w:rPr>
                    <w:t xml:space="preserve">  WTS  EXS  GDS</w:t>
                  </w:r>
                </w:p>
              </w:tc>
              <w:tc>
                <w:tcPr>
                  <w:tcW w:w="2644" w:type="dxa"/>
                  <w:shd w:val="clear" w:color="auto" w:fill="auto"/>
                </w:tcPr>
                <w:p w:rsidR="00796593" w:rsidRPr="00655ADD" w:rsidRDefault="00796593" w:rsidP="00696496">
                  <w:pPr>
                    <w:spacing w:after="0" w:line="240" w:lineRule="auto"/>
                    <w:rPr>
                      <w:rFonts w:ascii="Calibri" w:eastAsia="Times New Roman" w:hAnsi="Calibri" w:cs="Arial"/>
                      <w:b/>
                      <w:lang w:eastAsia="en-GB"/>
                    </w:rPr>
                  </w:pPr>
                </w:p>
                <w:p w:rsidR="00796593" w:rsidRPr="00655ADD" w:rsidRDefault="00796593" w:rsidP="00696496">
                  <w:pPr>
                    <w:spacing w:after="0" w:line="240" w:lineRule="auto"/>
                    <w:rPr>
                      <w:rFonts w:ascii="Calibri" w:eastAsia="Times New Roman" w:hAnsi="Calibri" w:cs="Arial"/>
                      <w:b/>
                      <w:lang w:eastAsia="en-GB"/>
                    </w:rPr>
                  </w:pPr>
                  <w:r w:rsidRPr="00866784">
                    <w:rPr>
                      <w:rFonts w:ascii="Calibri" w:eastAsia="Times New Roman" w:hAnsi="Calibri" w:cs="Arial"/>
                      <w:b/>
                      <w:highlight w:val="yellow"/>
                      <w:lang w:eastAsia="en-GB"/>
                    </w:rPr>
                    <w:t>BLW</w:t>
                  </w:r>
                  <w:r w:rsidRPr="00655ADD">
                    <w:rPr>
                      <w:rFonts w:ascii="Calibri" w:eastAsia="Times New Roman" w:hAnsi="Calibri" w:cs="Arial"/>
                      <w:b/>
                      <w:lang w:eastAsia="en-GB"/>
                    </w:rPr>
                    <w:t xml:space="preserve">  WTS  EXS  GDS</w:t>
                  </w:r>
                </w:p>
              </w:tc>
              <w:tc>
                <w:tcPr>
                  <w:tcW w:w="2645" w:type="dxa"/>
                  <w:shd w:val="clear" w:color="auto" w:fill="auto"/>
                </w:tcPr>
                <w:p w:rsidR="00796593" w:rsidRPr="00655ADD" w:rsidRDefault="00796593" w:rsidP="00696496">
                  <w:pPr>
                    <w:spacing w:after="0" w:line="240" w:lineRule="auto"/>
                    <w:rPr>
                      <w:rFonts w:ascii="Calibri" w:eastAsia="Times New Roman" w:hAnsi="Calibri" w:cs="Arial"/>
                      <w:b/>
                      <w:lang w:eastAsia="en-GB"/>
                    </w:rPr>
                  </w:pPr>
                </w:p>
                <w:p w:rsidR="00796593" w:rsidRPr="00655ADD" w:rsidRDefault="00796593" w:rsidP="00696496">
                  <w:pPr>
                    <w:spacing w:after="0" w:line="240" w:lineRule="auto"/>
                    <w:rPr>
                      <w:rFonts w:ascii="Calibri" w:eastAsia="Times New Roman" w:hAnsi="Calibri" w:cs="Arial"/>
                      <w:b/>
                      <w:lang w:eastAsia="en-GB"/>
                    </w:rPr>
                  </w:pPr>
                  <w:r w:rsidRPr="00866784">
                    <w:rPr>
                      <w:rFonts w:ascii="Calibri" w:eastAsia="Times New Roman" w:hAnsi="Calibri" w:cs="Arial"/>
                      <w:b/>
                      <w:highlight w:val="yellow"/>
                      <w:lang w:eastAsia="en-GB"/>
                    </w:rPr>
                    <w:t>BLW</w:t>
                  </w:r>
                  <w:r w:rsidRPr="00655ADD">
                    <w:rPr>
                      <w:rFonts w:ascii="Calibri" w:eastAsia="Times New Roman" w:hAnsi="Calibri" w:cs="Arial"/>
                      <w:b/>
                      <w:lang w:eastAsia="en-GB"/>
                    </w:rPr>
                    <w:t xml:space="preserve">  WTS  EXS  GDS</w:t>
                  </w:r>
                </w:p>
              </w:tc>
            </w:tr>
            <w:tr w:rsidR="00796593" w:rsidRPr="00655ADD" w:rsidTr="00696496">
              <w:trPr>
                <w:trHeight w:val="823"/>
              </w:trPr>
              <w:tc>
                <w:tcPr>
                  <w:tcW w:w="2644" w:type="dxa"/>
                  <w:shd w:val="clear" w:color="auto" w:fill="auto"/>
                </w:tcPr>
                <w:p w:rsidR="00796593" w:rsidRPr="00655ADD" w:rsidRDefault="00796593" w:rsidP="00696496">
                  <w:pPr>
                    <w:spacing w:after="0" w:line="240" w:lineRule="auto"/>
                    <w:rPr>
                      <w:rFonts w:ascii="Calibri" w:eastAsia="Times New Roman" w:hAnsi="Calibri" w:cs="Arial"/>
                      <w:lang w:eastAsia="en-GB"/>
                    </w:rPr>
                  </w:pPr>
                </w:p>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Key Stage 2</w:t>
                  </w:r>
                </w:p>
                <w:p w:rsidR="00796593" w:rsidRPr="00655ADD" w:rsidRDefault="00796593" w:rsidP="00696496">
                  <w:pPr>
                    <w:spacing w:after="0" w:line="240" w:lineRule="auto"/>
                    <w:rPr>
                      <w:rFonts w:ascii="Calibri" w:eastAsia="Times New Roman" w:hAnsi="Calibri" w:cs="Arial"/>
                      <w:lang w:eastAsia="en-GB"/>
                    </w:rPr>
                  </w:pPr>
                </w:p>
              </w:tc>
              <w:tc>
                <w:tcPr>
                  <w:tcW w:w="2644" w:type="dxa"/>
                  <w:shd w:val="clear" w:color="auto" w:fill="auto"/>
                </w:tcPr>
                <w:p w:rsidR="00796593" w:rsidRPr="00655ADD" w:rsidRDefault="00796593" w:rsidP="00696496">
                  <w:pPr>
                    <w:spacing w:after="0" w:line="240" w:lineRule="auto"/>
                    <w:rPr>
                      <w:rFonts w:ascii="Calibri" w:eastAsia="Times New Roman" w:hAnsi="Calibri" w:cs="Arial"/>
                      <w:b/>
                      <w:lang w:eastAsia="en-GB"/>
                    </w:rPr>
                  </w:pPr>
                </w:p>
                <w:p w:rsidR="00796593" w:rsidRPr="00655ADD" w:rsidRDefault="00796593" w:rsidP="00696496">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c>
                <w:tcPr>
                  <w:tcW w:w="2644" w:type="dxa"/>
                  <w:shd w:val="clear" w:color="auto" w:fill="auto"/>
                </w:tcPr>
                <w:p w:rsidR="00796593" w:rsidRPr="00655ADD" w:rsidRDefault="00796593" w:rsidP="00696496">
                  <w:pPr>
                    <w:spacing w:after="0" w:line="240" w:lineRule="auto"/>
                    <w:rPr>
                      <w:rFonts w:ascii="Calibri" w:eastAsia="Times New Roman" w:hAnsi="Calibri" w:cs="Arial"/>
                      <w:b/>
                      <w:lang w:eastAsia="en-GB"/>
                    </w:rPr>
                  </w:pPr>
                </w:p>
                <w:p w:rsidR="00796593" w:rsidRPr="00655ADD" w:rsidRDefault="00796593" w:rsidP="00696496">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c>
                <w:tcPr>
                  <w:tcW w:w="2645" w:type="dxa"/>
                  <w:shd w:val="clear" w:color="auto" w:fill="auto"/>
                </w:tcPr>
                <w:p w:rsidR="00796593" w:rsidRPr="00655ADD" w:rsidRDefault="00796593" w:rsidP="00696496">
                  <w:pPr>
                    <w:spacing w:after="0" w:line="240" w:lineRule="auto"/>
                    <w:rPr>
                      <w:rFonts w:ascii="Calibri" w:eastAsia="Times New Roman" w:hAnsi="Calibri" w:cs="Arial"/>
                      <w:b/>
                      <w:lang w:eastAsia="en-GB"/>
                    </w:rPr>
                  </w:pPr>
                </w:p>
                <w:p w:rsidR="00796593" w:rsidRPr="00655ADD" w:rsidRDefault="00796593" w:rsidP="00696496">
                  <w:pPr>
                    <w:spacing w:after="0" w:line="240" w:lineRule="auto"/>
                    <w:rPr>
                      <w:rFonts w:ascii="Calibri" w:eastAsia="Times New Roman" w:hAnsi="Calibri" w:cs="Arial"/>
                      <w:b/>
                      <w:lang w:eastAsia="en-GB"/>
                    </w:rPr>
                  </w:pPr>
                  <w:r w:rsidRPr="00655ADD">
                    <w:rPr>
                      <w:rFonts w:ascii="Calibri" w:eastAsia="Times New Roman" w:hAnsi="Calibri" w:cs="Arial"/>
                      <w:b/>
                      <w:lang w:eastAsia="en-GB"/>
                    </w:rPr>
                    <w:t>BLW  WTS  EXS  GDS</w:t>
                  </w:r>
                </w:p>
              </w:tc>
            </w:tr>
          </w:tbl>
          <w:p w:rsidR="00796593" w:rsidRPr="00655ADD" w:rsidRDefault="00796593" w:rsidP="00696496">
            <w:pPr>
              <w:spacing w:after="0" w:line="240" w:lineRule="auto"/>
              <w:rPr>
                <w:rFonts w:ascii="Arial" w:eastAsia="Times New Roman" w:hAnsi="Arial" w:cs="Arial"/>
                <w:lang w:eastAsia="en-GB"/>
              </w:rPr>
            </w:pPr>
          </w:p>
        </w:tc>
      </w:tr>
      <w:tr w:rsidR="00796593" w:rsidRPr="00655ADD" w:rsidTr="00696496">
        <w:tc>
          <w:tcPr>
            <w:tcW w:w="9854" w:type="dxa"/>
            <w:shd w:val="clear" w:color="auto" w:fill="auto"/>
          </w:tcPr>
          <w:p w:rsidR="00796593" w:rsidRPr="00655ADD" w:rsidRDefault="00796593" w:rsidP="00696496">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b/>
                <w:lang w:eastAsia="en-GB"/>
              </w:rPr>
            </w:pPr>
            <w:r w:rsidRPr="00655ADD">
              <w:rPr>
                <w:rFonts w:ascii="Calibri" w:eastAsia="Times New Roman" w:hAnsi="Calibri" w:cs="Arial"/>
                <w:b/>
                <w:lang w:eastAsia="en-GB"/>
              </w:rPr>
              <w:t>Current Attainment</w:t>
            </w:r>
          </w:p>
          <w:p w:rsidR="00796593" w:rsidRPr="00655ADD" w:rsidRDefault="00796593" w:rsidP="00696496">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Current attainment based on age related expectations -    </w:t>
            </w:r>
            <w:r w:rsidRPr="00655ADD">
              <w:rPr>
                <w:rFonts w:ascii="Calibri" w:eastAsia="Times New Roman" w:hAnsi="Calibri" w:cs="Arial"/>
                <w:b/>
                <w:lang w:eastAsia="en-GB"/>
              </w:rPr>
              <w:t xml:space="preserve">Well below       </w:t>
            </w:r>
            <w:proofErr w:type="spellStart"/>
            <w:r w:rsidRPr="00866784">
              <w:rPr>
                <w:rFonts w:ascii="Calibri" w:eastAsia="Times New Roman" w:hAnsi="Calibri" w:cs="Arial"/>
                <w:b/>
                <w:highlight w:val="yellow"/>
                <w:lang w:eastAsia="en-GB"/>
              </w:rPr>
              <w:t>below</w:t>
            </w:r>
            <w:proofErr w:type="spellEnd"/>
            <w:r w:rsidRPr="00655ADD">
              <w:rPr>
                <w:rFonts w:ascii="Calibri" w:eastAsia="Times New Roman" w:hAnsi="Calibri" w:cs="Arial"/>
                <w:b/>
                <w:lang w:eastAsia="en-GB"/>
              </w:rPr>
              <w:t xml:space="preserve">       at        above</w:t>
            </w:r>
            <w:r w:rsidRPr="00655ADD">
              <w:rPr>
                <w:rFonts w:ascii="Calibri" w:eastAsia="Times New Roman" w:hAnsi="Calibri" w:cs="Arial"/>
                <w:lang w:eastAsia="en-GB"/>
              </w:rPr>
              <w:t xml:space="preserve"> </w:t>
            </w:r>
          </w:p>
          <w:p w:rsidR="00796593" w:rsidRPr="00655ADD" w:rsidRDefault="00796593" w:rsidP="00696496">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OR </w:t>
            </w:r>
            <w:r w:rsidRPr="00655ADD">
              <w:rPr>
                <w:rFonts w:ascii="Calibri" w:eastAsia="Times New Roman" w:hAnsi="Calibri" w:cs="Arial"/>
                <w:b/>
                <w:lang w:eastAsia="en-GB"/>
              </w:rPr>
              <w:t>GCSE Grades</w:t>
            </w:r>
          </w:p>
          <w:p w:rsidR="00796593" w:rsidRPr="00655ADD" w:rsidRDefault="00796593" w:rsidP="00696496">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p>
          <w:p w:rsidR="00796593" w:rsidRPr="00655ADD" w:rsidRDefault="00796593" w:rsidP="00696496">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Reading: </w:t>
            </w:r>
            <w:r>
              <w:rPr>
                <w:rFonts w:ascii="Calibri" w:eastAsia="Times New Roman" w:hAnsi="Calibri" w:cs="Arial"/>
                <w:lang w:eastAsia="en-GB"/>
              </w:rPr>
              <w:t>5yrs 8mths</w:t>
            </w:r>
            <w:r w:rsidRPr="00655ADD">
              <w:rPr>
                <w:rFonts w:ascii="Calibri" w:eastAsia="Times New Roman" w:hAnsi="Calibri" w:cs="Arial"/>
                <w:lang w:eastAsia="en-GB"/>
              </w:rPr>
              <w:t xml:space="preserve">                                                        </w:t>
            </w:r>
            <w:r>
              <w:rPr>
                <w:rFonts w:ascii="Calibri" w:eastAsia="Times New Roman" w:hAnsi="Calibri" w:cs="Arial"/>
                <w:lang w:eastAsia="en-GB"/>
              </w:rPr>
              <w:t xml:space="preserve">            </w:t>
            </w:r>
            <w:r w:rsidRPr="00655ADD">
              <w:rPr>
                <w:rFonts w:ascii="Calibri" w:eastAsia="Times New Roman" w:hAnsi="Calibri" w:cs="Arial"/>
                <w:lang w:eastAsia="en-GB"/>
              </w:rPr>
              <w:t>Writing:</w:t>
            </w:r>
            <w:r>
              <w:rPr>
                <w:rFonts w:ascii="Calibri" w:eastAsia="Times New Roman" w:hAnsi="Calibri" w:cs="Arial"/>
                <w:lang w:eastAsia="en-GB"/>
              </w:rPr>
              <w:t xml:space="preserve"> 5yrs 10mths</w:t>
            </w:r>
          </w:p>
          <w:p w:rsidR="00796593" w:rsidRPr="00655ADD" w:rsidRDefault="00796593" w:rsidP="00696496">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p>
          <w:p w:rsidR="00796593" w:rsidRPr="00655ADD" w:rsidRDefault="00796593" w:rsidP="00696496">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English:  </w:t>
            </w:r>
            <w:r>
              <w:rPr>
                <w:rFonts w:ascii="Calibri" w:eastAsia="Times New Roman" w:hAnsi="Calibri" w:cs="Arial"/>
                <w:lang w:eastAsia="en-GB"/>
              </w:rPr>
              <w:t xml:space="preserve">5yrs 8mths </w:t>
            </w:r>
            <w:r w:rsidRPr="00655ADD">
              <w:rPr>
                <w:rFonts w:ascii="Calibri" w:eastAsia="Times New Roman" w:hAnsi="Calibri" w:cs="Arial"/>
                <w:lang w:eastAsia="en-GB"/>
              </w:rPr>
              <w:t xml:space="preserve">                                                         </w:t>
            </w:r>
            <w:r>
              <w:rPr>
                <w:rFonts w:ascii="Calibri" w:eastAsia="Times New Roman" w:hAnsi="Calibri" w:cs="Arial"/>
                <w:lang w:eastAsia="en-GB"/>
              </w:rPr>
              <w:t xml:space="preserve">           </w:t>
            </w:r>
            <w:r w:rsidRPr="00655ADD">
              <w:rPr>
                <w:rFonts w:ascii="Calibri" w:eastAsia="Times New Roman" w:hAnsi="Calibri" w:cs="Arial"/>
                <w:lang w:eastAsia="en-GB"/>
              </w:rPr>
              <w:t>Maths:</w:t>
            </w:r>
            <w:r>
              <w:rPr>
                <w:rFonts w:ascii="Calibri" w:eastAsia="Times New Roman" w:hAnsi="Calibri" w:cs="Arial"/>
                <w:lang w:eastAsia="en-GB"/>
              </w:rPr>
              <w:t xml:space="preserve">5yrs 2mths </w:t>
            </w:r>
          </w:p>
          <w:p w:rsidR="00796593" w:rsidRPr="00655ADD" w:rsidRDefault="00796593" w:rsidP="00696496">
            <w:pPr>
              <w:pBdr>
                <w:top w:val="single" w:sz="4" w:space="1" w:color="auto"/>
                <w:left w:val="single" w:sz="4" w:space="15" w:color="auto"/>
                <w:bottom w:val="single" w:sz="4" w:space="0" w:color="auto"/>
                <w:right w:val="single" w:sz="4" w:space="4" w:color="auto"/>
              </w:pBdr>
              <w:spacing w:after="0" w:line="240" w:lineRule="auto"/>
              <w:rPr>
                <w:rFonts w:ascii="Calibri" w:eastAsia="Times New Roman" w:hAnsi="Calibri" w:cs="Arial"/>
                <w:lang w:eastAsia="en-GB"/>
              </w:rPr>
            </w:pPr>
          </w:p>
        </w:tc>
      </w:tr>
    </w:tbl>
    <w:p w:rsidR="00796593" w:rsidRPr="00655ADD" w:rsidRDefault="00796593" w:rsidP="00796593">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96593" w:rsidRPr="00655ADD" w:rsidTr="00696496">
        <w:tc>
          <w:tcPr>
            <w:tcW w:w="9854" w:type="dxa"/>
            <w:shd w:val="clear" w:color="auto" w:fill="auto"/>
          </w:tcPr>
          <w:p w:rsidR="00796593" w:rsidRPr="00655ADD" w:rsidRDefault="00796593" w:rsidP="00696496">
            <w:pPr>
              <w:spacing w:after="0" w:line="240" w:lineRule="auto"/>
              <w:rPr>
                <w:rFonts w:ascii="Calibri" w:eastAsia="Times New Roman" w:hAnsi="Calibri" w:cs="Arial"/>
                <w:b/>
                <w:lang w:eastAsia="en-GB"/>
              </w:rPr>
            </w:pPr>
            <w:r w:rsidRPr="00655ADD">
              <w:rPr>
                <w:rFonts w:ascii="Calibri" w:eastAsia="Times New Roman" w:hAnsi="Calibri" w:cs="Arial"/>
                <w:b/>
                <w:lang w:eastAsia="en-GB"/>
              </w:rPr>
              <w:t>Early Help Assessment (CAF)</w:t>
            </w:r>
          </w:p>
          <w:p w:rsidR="00796593" w:rsidRPr="00655ADD" w:rsidRDefault="00796593" w:rsidP="00696496">
            <w:pPr>
              <w:spacing w:after="0" w:line="240" w:lineRule="auto"/>
              <w:rPr>
                <w:rFonts w:ascii="Arial" w:eastAsia="Times New Roman" w:hAnsi="Arial" w:cs="Arial"/>
                <w:lang w:eastAsia="en-GB"/>
              </w:rPr>
            </w:pPr>
          </w:p>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Is this child open to the Early Help (TAC) process    </w:t>
            </w:r>
            <w:r w:rsidRPr="00655ADD">
              <w:rPr>
                <w:rFonts w:ascii="Calibri" w:eastAsia="Times New Roman" w:hAnsi="Calibri" w:cs="Arial"/>
                <w:b/>
                <w:lang w:eastAsia="en-GB"/>
              </w:rPr>
              <w:t>Y/</w:t>
            </w:r>
            <w:r w:rsidRPr="00866784">
              <w:rPr>
                <w:rFonts w:ascii="Calibri" w:eastAsia="Times New Roman" w:hAnsi="Calibri" w:cs="Arial"/>
                <w:b/>
                <w:highlight w:val="yellow"/>
                <w:lang w:eastAsia="en-GB"/>
              </w:rPr>
              <w:t>N</w:t>
            </w:r>
          </w:p>
          <w:p w:rsidR="00796593" w:rsidRPr="00655ADD" w:rsidRDefault="00796593" w:rsidP="00696496">
            <w:pPr>
              <w:spacing w:after="0" w:line="240" w:lineRule="auto"/>
              <w:rPr>
                <w:rFonts w:ascii="Arial" w:eastAsia="Times New Roman" w:hAnsi="Arial" w:cs="Arial"/>
                <w:lang w:eastAsia="en-GB"/>
              </w:rPr>
            </w:pPr>
          </w:p>
        </w:tc>
      </w:tr>
    </w:tbl>
    <w:p w:rsidR="00796593" w:rsidRPr="00655ADD" w:rsidRDefault="00796593" w:rsidP="00796593">
      <w:pPr>
        <w:spacing w:after="0" w:line="240" w:lineRule="auto"/>
        <w:rPr>
          <w:rFonts w:ascii="Arial" w:eastAsia="Times New Roman" w:hAnsi="Arial" w:cs="Arial"/>
          <w:lang w:eastAsia="en-GB"/>
        </w:rPr>
      </w:pPr>
    </w:p>
    <w:p w:rsidR="00796593" w:rsidRPr="00655ADD" w:rsidRDefault="00796593" w:rsidP="00796593">
      <w:pPr>
        <w:spacing w:after="0" w:line="240" w:lineRule="auto"/>
        <w:rPr>
          <w:rFonts w:ascii="Arial" w:eastAsia="Times New Roman" w:hAnsi="Arial" w:cs="Arial"/>
          <w:lang w:eastAsia="en-GB"/>
        </w:rPr>
      </w:pPr>
    </w:p>
    <w:p w:rsidR="00796593" w:rsidRPr="00655ADD" w:rsidRDefault="00796593" w:rsidP="00796593">
      <w:pPr>
        <w:spacing w:after="0" w:line="240" w:lineRule="auto"/>
        <w:rPr>
          <w:rFonts w:ascii="Calibri" w:eastAsia="Times New Roman" w:hAnsi="Calibri" w:cs="Arial"/>
          <w:b/>
          <w:lang w:eastAsia="en-GB"/>
        </w:rPr>
      </w:pPr>
      <w:r>
        <w:rPr>
          <w:rFonts w:ascii="Calibri" w:eastAsia="Times New Roman" w:hAnsi="Calibri" w:cs="Arial"/>
          <w:b/>
          <w:lang w:eastAsia="en-GB"/>
        </w:rPr>
        <w:t>Concerns</w:t>
      </w:r>
    </w:p>
    <w:p w:rsidR="00796593" w:rsidRPr="00655ADD" w:rsidRDefault="00796593" w:rsidP="00796593">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96593" w:rsidRPr="00655ADD" w:rsidTr="00696496">
        <w:tc>
          <w:tcPr>
            <w:tcW w:w="9854" w:type="dxa"/>
            <w:shd w:val="clear" w:color="auto" w:fill="auto"/>
          </w:tcPr>
          <w:p w:rsidR="00796593" w:rsidRPr="00655ADD"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b/>
                <w:lang w:eastAsia="en-GB"/>
              </w:rPr>
            </w:pPr>
            <w:r w:rsidRPr="00655ADD">
              <w:rPr>
                <w:rFonts w:ascii="Calibri" w:eastAsia="Times New Roman" w:hAnsi="Calibri" w:cs="Arial"/>
                <w:b/>
                <w:lang w:eastAsia="en-GB"/>
              </w:rPr>
              <w:t xml:space="preserve">What </w:t>
            </w:r>
            <w:r>
              <w:rPr>
                <w:rFonts w:ascii="Calibri" w:eastAsia="Times New Roman" w:hAnsi="Calibri" w:cs="Arial"/>
                <w:b/>
                <w:lang w:eastAsia="en-GB"/>
              </w:rPr>
              <w:t>the main concerns</w:t>
            </w:r>
            <w:r w:rsidRPr="00655ADD">
              <w:rPr>
                <w:rFonts w:ascii="Calibri" w:eastAsia="Times New Roman" w:hAnsi="Calibri" w:cs="Arial"/>
                <w:b/>
                <w:lang w:eastAsia="en-GB"/>
              </w:rPr>
              <w:t>? In rank order.</w:t>
            </w:r>
            <w:r w:rsidRPr="00655ADD">
              <w:rPr>
                <w:rFonts w:ascii="Calibri" w:eastAsia="Times New Roman" w:hAnsi="Calibri" w:cs="Arial"/>
                <w:b/>
                <w:lang w:eastAsia="en-GB"/>
              </w:rPr>
              <w:tab/>
            </w:r>
          </w:p>
          <w:p w:rsidR="00796593" w:rsidRPr="00655ADD"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Pr>
                <w:rFonts w:ascii="Calibri" w:eastAsia="Times New Roman" w:hAnsi="Calibri" w:cs="Arial"/>
                <w:lang w:eastAsia="en-GB"/>
              </w:rPr>
              <w:t>Concern</w:t>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r>
            <w:r w:rsidRPr="00655ADD">
              <w:rPr>
                <w:rFonts w:ascii="Calibri" w:eastAsia="Times New Roman" w:hAnsi="Calibri" w:cs="Arial"/>
                <w:lang w:eastAsia="en-GB"/>
              </w:rPr>
              <w:tab/>
              <w:t>Frequency and severity (per lesson / day/ week)</w:t>
            </w:r>
          </w:p>
          <w:p w:rsidR="00796593" w:rsidRPr="00866784"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sidRPr="00655ADD">
              <w:rPr>
                <w:rFonts w:ascii="Calibri" w:eastAsia="Times New Roman" w:hAnsi="Calibri" w:cs="Arial"/>
                <w:noProof/>
                <w:lang w:eastAsia="en-GB"/>
              </w:rPr>
              <mc:AlternateContent>
                <mc:Choice Requires="wps">
                  <w:drawing>
                    <wp:anchor distT="0" distB="0" distL="114300" distR="114300" simplePos="0" relativeHeight="251659264" behindDoc="0" locked="0" layoutInCell="1" allowOverlap="1" wp14:anchorId="28782E64" wp14:editId="259873E4">
                      <wp:simplePos x="0" y="0"/>
                      <wp:positionH relativeFrom="column">
                        <wp:posOffset>4445</wp:posOffset>
                      </wp:positionH>
                      <wp:positionV relativeFrom="paragraph">
                        <wp:posOffset>83820</wp:posOffset>
                      </wp:positionV>
                      <wp:extent cx="5960745" cy="0"/>
                      <wp:effectExtent l="10160" t="6985" r="1079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A3B8C" id="_x0000_t32" coordsize="21600,21600" o:spt="32" o:oned="t" path="m,l21600,21600e" filled="f">
                      <v:path arrowok="t" fillok="f" o:connecttype="none"/>
                      <o:lock v:ext="edit" shapetype="t"/>
                    </v:shapetype>
                    <v:shape id="Straight Arrow Connector 5" o:spid="_x0000_s1026" type="#_x0000_t32" style="position:absolute;margin-left:.35pt;margin-top:6.6pt;width:46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iOJQIAAEoEAAAOAAAAZHJzL2Uyb0RvYy54bWysVMFu2zAMvQ/YPwi6p7YzJ02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"/>
                  </w:pict>
                </mc:Fallback>
              </mc:AlternateContent>
            </w:r>
          </w:p>
          <w:p w:rsid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Pr>
                <w:rFonts w:ascii="Calibri" w:eastAsia="Times New Roman" w:hAnsi="Calibri" w:cs="Arial"/>
                <w:lang w:eastAsia="en-GB"/>
              </w:rPr>
              <w:t xml:space="preserve">1   In class </w:t>
            </w:r>
            <w:proofErr w:type="spellStart"/>
            <w:r>
              <w:rPr>
                <w:rFonts w:ascii="Calibri" w:eastAsia="Times New Roman" w:hAnsi="Calibri" w:cs="Arial"/>
                <w:lang w:eastAsia="en-GB"/>
              </w:rPr>
              <w:t>distruption</w:t>
            </w:r>
            <w:proofErr w:type="spellEnd"/>
            <w:r>
              <w:rPr>
                <w:rFonts w:ascii="Calibri" w:eastAsia="Times New Roman" w:hAnsi="Calibri" w:cs="Arial"/>
                <w:lang w:eastAsia="en-GB"/>
              </w:rPr>
              <w:t xml:space="preserve">:                                                             Daily – BB has a fiddle toy, wobble cushion and </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sidRPr="00796593">
              <w:rPr>
                <w:rFonts w:ascii="Calibri" w:eastAsia="Times New Roman" w:hAnsi="Calibri" w:cs="Arial"/>
                <w:lang w:eastAsia="en-GB"/>
              </w:rPr>
              <w:t xml:space="preserve">BB has extremely poor concentration which roughly         ear defenders. </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sidRPr="00796593">
              <w:rPr>
                <w:rFonts w:ascii="Calibri" w:eastAsia="Times New Roman" w:hAnsi="Calibri" w:cs="Arial"/>
                <w:lang w:eastAsia="en-GB"/>
              </w:rPr>
              <w:t>lasts 5 minutes and unable to complete work to the         BB currently has his own workstation to help</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roofErr w:type="gramStart"/>
            <w:r w:rsidRPr="00796593">
              <w:rPr>
                <w:rFonts w:ascii="Calibri" w:eastAsia="Times New Roman" w:hAnsi="Calibri" w:cs="Arial"/>
                <w:lang w:eastAsia="en-GB"/>
              </w:rPr>
              <w:t>best</w:t>
            </w:r>
            <w:proofErr w:type="gramEnd"/>
            <w:r w:rsidRPr="00796593">
              <w:rPr>
                <w:rFonts w:ascii="Calibri" w:eastAsia="Times New Roman" w:hAnsi="Calibri" w:cs="Arial"/>
                <w:lang w:eastAsia="en-GB"/>
              </w:rPr>
              <w:t xml:space="preserve"> of his ability. BB finds it difficult to sit and will            him to focus. </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sidRPr="00796593">
              <w:rPr>
                <w:rFonts w:ascii="Calibri" w:eastAsia="Times New Roman" w:hAnsi="Calibri" w:cs="Arial"/>
                <w:lang w:eastAsia="en-GB"/>
              </w:rPr>
              <w:lastRenderedPageBreak/>
              <w:t xml:space="preserve">make  silly noises in class and laugh an inappropriate </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roofErr w:type="gramStart"/>
            <w:r w:rsidRPr="00796593">
              <w:rPr>
                <w:rFonts w:ascii="Calibri" w:eastAsia="Times New Roman" w:hAnsi="Calibri" w:cs="Arial"/>
                <w:lang w:eastAsia="en-GB"/>
              </w:rPr>
              <w:t>times</w:t>
            </w:r>
            <w:proofErr w:type="gramEnd"/>
            <w:r w:rsidRPr="00796593">
              <w:rPr>
                <w:rFonts w:ascii="Calibri" w:eastAsia="Times New Roman" w:hAnsi="Calibri" w:cs="Arial"/>
                <w:lang w:eastAsia="en-GB"/>
              </w:rPr>
              <w:t xml:space="preserve">. Although he doesn’t always realise that he is </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roofErr w:type="gramStart"/>
            <w:r w:rsidRPr="00796593">
              <w:rPr>
                <w:rFonts w:ascii="Calibri" w:eastAsia="Times New Roman" w:hAnsi="Calibri" w:cs="Arial"/>
                <w:lang w:eastAsia="en-GB"/>
              </w:rPr>
              <w:t>doing</w:t>
            </w:r>
            <w:proofErr w:type="gramEnd"/>
            <w:r w:rsidRPr="00796593">
              <w:rPr>
                <w:rFonts w:ascii="Calibri" w:eastAsia="Times New Roman" w:hAnsi="Calibri" w:cs="Arial"/>
                <w:lang w:eastAsia="en-GB"/>
              </w:rPr>
              <w:t xml:space="preserve"> this. He  has be known to  talk to himself, </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sidRPr="00796593">
              <w:rPr>
                <w:rFonts w:ascii="Calibri" w:eastAsia="Times New Roman" w:hAnsi="Calibri" w:cs="Arial"/>
                <w:lang w:eastAsia="en-GB"/>
              </w:rPr>
              <w:t>or empty chairs next to him and when we ask him</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sidRPr="00796593">
              <w:rPr>
                <w:rFonts w:ascii="Calibri" w:eastAsia="Times New Roman" w:hAnsi="Calibri" w:cs="Arial"/>
                <w:lang w:eastAsia="en-GB"/>
              </w:rPr>
              <w:t>to stop, or make him aware of what he is doing- he is</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roofErr w:type="gramStart"/>
            <w:r w:rsidRPr="00796593">
              <w:rPr>
                <w:rFonts w:ascii="Calibri" w:eastAsia="Times New Roman" w:hAnsi="Calibri" w:cs="Arial"/>
                <w:lang w:eastAsia="en-GB"/>
              </w:rPr>
              <w:t>seemingly</w:t>
            </w:r>
            <w:proofErr w:type="gramEnd"/>
            <w:r w:rsidRPr="00796593">
              <w:rPr>
                <w:rFonts w:ascii="Calibri" w:eastAsia="Times New Roman" w:hAnsi="Calibri" w:cs="Arial"/>
                <w:lang w:eastAsia="en-GB"/>
              </w:rPr>
              <w:t xml:space="preserve"> unable to refrain from continuing.</w:t>
            </w:r>
          </w:p>
          <w:p w:rsidR="00796593" w:rsidRPr="00655ADD"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2</w:t>
            </w:r>
            <w:r>
              <w:rPr>
                <w:rFonts w:ascii="Calibri" w:eastAsia="Times New Roman" w:hAnsi="Calibri" w:cs="Arial"/>
                <w:lang w:eastAsia="en-GB"/>
              </w:rPr>
              <w:t xml:space="preserve"> Anxiety </w:t>
            </w: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Pr>
                <w:rFonts w:ascii="Calibri" w:eastAsia="Times New Roman" w:hAnsi="Calibri" w:cs="Arial"/>
                <w:lang w:eastAsia="en-GB"/>
              </w:rPr>
              <w:t xml:space="preserve">BB can be a very anxious child, he worries about                   weekly </w:t>
            </w: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Pr>
                <w:rFonts w:ascii="Calibri" w:eastAsia="Times New Roman" w:hAnsi="Calibri" w:cs="Arial"/>
                <w:lang w:eastAsia="en-GB"/>
              </w:rPr>
              <w:t xml:space="preserve">Being separated from his mum and making mistakes, </w:t>
            </w: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Pr>
                <w:rFonts w:ascii="Calibri" w:eastAsia="Times New Roman" w:hAnsi="Calibri" w:cs="Arial"/>
                <w:lang w:eastAsia="en-GB"/>
              </w:rPr>
              <w:t xml:space="preserve">He will often hit himself in the face if he is faced </w:t>
            </w: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lang w:eastAsia="en-GB"/>
              </w:rPr>
            </w:pPr>
            <w:r>
              <w:rPr>
                <w:rFonts w:ascii="Calibri" w:eastAsia="Times New Roman" w:hAnsi="Calibri" w:cs="Arial"/>
                <w:lang w:eastAsia="en-GB"/>
              </w:rPr>
              <w:t>With work he finds too difficult. H</w:t>
            </w:r>
            <w:r w:rsidRPr="001305ED">
              <w:rPr>
                <w:rFonts w:ascii="Calibri" w:eastAsia="Times New Roman" w:hAnsi="Calibri"/>
                <w:lang w:eastAsia="en-GB"/>
              </w:rPr>
              <w:t>e will have a</w:t>
            </w: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lang w:eastAsia="en-GB"/>
              </w:rPr>
            </w:pPr>
            <w:r w:rsidRPr="001305ED">
              <w:rPr>
                <w:rFonts w:ascii="Calibri" w:eastAsia="Times New Roman" w:hAnsi="Calibri"/>
                <w:lang w:eastAsia="en-GB"/>
              </w:rPr>
              <w:t>meltdown, throwing himself to the floor, crying and</w:t>
            </w:r>
          </w:p>
          <w:p w:rsidR="00796593" w:rsidRP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roofErr w:type="gramStart"/>
            <w:r w:rsidRPr="00796593">
              <w:rPr>
                <w:rFonts w:ascii="Calibri" w:eastAsia="Times New Roman" w:hAnsi="Calibri" w:cs="Arial"/>
                <w:lang w:eastAsia="en-GB"/>
              </w:rPr>
              <w:t>shouting</w:t>
            </w:r>
            <w:proofErr w:type="gramEnd"/>
            <w:r w:rsidRPr="00796593">
              <w:rPr>
                <w:rFonts w:ascii="Calibri" w:eastAsia="Times New Roman" w:hAnsi="Calibri" w:cs="Arial"/>
                <w:lang w:eastAsia="en-GB"/>
              </w:rPr>
              <w:t>. On rare occasions, he has thrown pens</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roofErr w:type="gramStart"/>
            <w:r w:rsidRPr="00796593">
              <w:rPr>
                <w:rFonts w:ascii="Calibri" w:eastAsia="Times New Roman" w:hAnsi="Calibri" w:cs="Arial"/>
                <w:lang w:eastAsia="en-GB"/>
              </w:rPr>
              <w:t>and</w:t>
            </w:r>
            <w:proofErr w:type="gramEnd"/>
            <w:r w:rsidRPr="00796593">
              <w:rPr>
                <w:rFonts w:ascii="Calibri" w:eastAsia="Times New Roman" w:hAnsi="Calibri" w:cs="Arial"/>
                <w:lang w:eastAsia="en-GB"/>
              </w:rPr>
              <w:t xml:space="preserve"> tipped tables over. BB does not like loud sounds,</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sidRPr="00796593">
              <w:rPr>
                <w:rFonts w:ascii="Calibri" w:eastAsia="Times New Roman" w:hAnsi="Calibri" w:cs="Arial"/>
                <w:lang w:eastAsia="en-GB"/>
              </w:rPr>
              <w:t>he takes headphones into the dinner hall and during</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roofErr w:type="gramStart"/>
            <w:r w:rsidRPr="00796593">
              <w:rPr>
                <w:rFonts w:ascii="Calibri" w:eastAsia="Times New Roman" w:hAnsi="Calibri" w:cs="Arial"/>
                <w:lang w:eastAsia="en-GB"/>
              </w:rPr>
              <w:t>assembly</w:t>
            </w:r>
            <w:proofErr w:type="gramEnd"/>
            <w:r w:rsidRPr="00796593">
              <w:rPr>
                <w:rFonts w:ascii="Calibri" w:eastAsia="Times New Roman" w:hAnsi="Calibri" w:cs="Arial"/>
                <w:lang w:eastAsia="en-GB"/>
              </w:rPr>
              <w:t xml:space="preserve">. He says that the sounds ‘hurt his ears’. </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sidRPr="00796593">
              <w:rPr>
                <w:rFonts w:ascii="Calibri" w:eastAsia="Times New Roman" w:hAnsi="Calibri" w:cs="Arial"/>
                <w:lang w:eastAsia="en-GB"/>
              </w:rPr>
              <w:t xml:space="preserve">If things are too loud for him, he usually goes red, </w:t>
            </w:r>
          </w:p>
          <w:p w:rsidR="00796593" w:rsidRPr="00796593" w:rsidRDefault="00796593" w:rsidP="00796593">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roofErr w:type="gramStart"/>
            <w:r w:rsidRPr="00796593">
              <w:rPr>
                <w:rFonts w:ascii="Calibri" w:eastAsia="Times New Roman" w:hAnsi="Calibri" w:cs="Arial"/>
                <w:lang w:eastAsia="en-GB"/>
              </w:rPr>
              <w:t>begins</w:t>
            </w:r>
            <w:proofErr w:type="gramEnd"/>
            <w:r w:rsidRPr="00796593">
              <w:rPr>
                <w:rFonts w:ascii="Calibri" w:eastAsia="Times New Roman" w:hAnsi="Calibri" w:cs="Arial"/>
                <w:lang w:eastAsia="en-GB"/>
              </w:rPr>
              <w:t xml:space="preserve"> to shake and starts crying.</w:t>
            </w:r>
          </w:p>
          <w:p w:rsidR="00796593" w:rsidRPr="001305ED"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lang w:eastAsia="en-GB"/>
              </w:rPr>
            </w:pPr>
          </w:p>
          <w:p w:rsidR="00796593" w:rsidRPr="00655ADD"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3</w:t>
            </w:r>
            <w:r>
              <w:rPr>
                <w:rFonts w:ascii="Calibri" w:eastAsia="Times New Roman" w:hAnsi="Calibri" w:cs="Arial"/>
                <w:lang w:eastAsia="en-GB"/>
              </w:rPr>
              <w:t xml:space="preserve"> BB</w:t>
            </w:r>
            <w:r w:rsidRPr="001305ED">
              <w:rPr>
                <w:rFonts w:ascii="Calibri" w:eastAsia="Times New Roman" w:hAnsi="Calibri" w:cs="Arial"/>
                <w:lang w:eastAsia="en-GB"/>
              </w:rPr>
              <w:t xml:space="preserve"> </w:t>
            </w:r>
            <w:r>
              <w:rPr>
                <w:rFonts w:ascii="Calibri" w:eastAsia="Times New Roman" w:hAnsi="Calibri" w:cs="Arial"/>
                <w:lang w:eastAsia="en-GB"/>
              </w:rPr>
              <w:t>finds it difficult to</w:t>
            </w:r>
            <w:r w:rsidRPr="001305ED">
              <w:rPr>
                <w:rFonts w:ascii="Calibri" w:eastAsia="Times New Roman" w:hAnsi="Calibri" w:cs="Arial"/>
                <w:lang w:eastAsia="en-GB"/>
              </w:rPr>
              <w:t xml:space="preserve"> respond to social interactions </w:t>
            </w:r>
            <w:r>
              <w:rPr>
                <w:rFonts w:ascii="Calibri" w:eastAsia="Times New Roman" w:hAnsi="Calibri" w:cs="Arial"/>
                <w:lang w:eastAsia="en-GB"/>
              </w:rPr>
              <w:t xml:space="preserve">      Daily </w:t>
            </w: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roofErr w:type="gramStart"/>
            <w:r>
              <w:rPr>
                <w:rFonts w:ascii="Calibri" w:eastAsia="Times New Roman" w:hAnsi="Calibri" w:cs="Arial"/>
                <w:lang w:eastAsia="en-GB"/>
              </w:rPr>
              <w:t>and</w:t>
            </w:r>
            <w:proofErr w:type="gramEnd"/>
            <w:r>
              <w:rPr>
                <w:rFonts w:ascii="Calibri" w:eastAsia="Times New Roman" w:hAnsi="Calibri" w:cs="Arial"/>
                <w:lang w:eastAsia="en-GB"/>
              </w:rPr>
              <w:t xml:space="preserve"> </w:t>
            </w:r>
            <w:r w:rsidRPr="001305ED">
              <w:rPr>
                <w:rFonts w:ascii="Calibri" w:eastAsia="Times New Roman" w:hAnsi="Calibri" w:cs="Arial"/>
                <w:lang w:eastAsia="en-GB"/>
              </w:rPr>
              <w:t>pick up on social cues.</w:t>
            </w:r>
            <w:r>
              <w:rPr>
                <w:rFonts w:ascii="Calibri" w:eastAsia="Times New Roman" w:hAnsi="Calibri" w:cs="Arial"/>
                <w:lang w:eastAsia="en-GB"/>
              </w:rPr>
              <w:t xml:space="preserve"> He has been known to be</w:t>
            </w: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Pr>
                <w:rFonts w:ascii="Calibri" w:eastAsia="Times New Roman" w:hAnsi="Calibri" w:cs="Arial"/>
                <w:lang w:eastAsia="en-GB"/>
              </w:rPr>
              <w:t xml:space="preserve">violent to his peers and can be vulnerable, as he is </w:t>
            </w:r>
          </w:p>
          <w:p w:rsidR="00796593" w:rsidRPr="00655ADD"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roofErr w:type="gramStart"/>
            <w:r>
              <w:rPr>
                <w:rFonts w:ascii="Calibri" w:eastAsia="Times New Roman" w:hAnsi="Calibri" w:cs="Arial"/>
                <w:lang w:eastAsia="en-GB"/>
              </w:rPr>
              <w:t>very</w:t>
            </w:r>
            <w:proofErr w:type="gramEnd"/>
            <w:r>
              <w:rPr>
                <w:rFonts w:ascii="Calibri" w:eastAsia="Times New Roman" w:hAnsi="Calibri" w:cs="Arial"/>
                <w:lang w:eastAsia="en-GB"/>
              </w:rPr>
              <w:t xml:space="preserve"> literal and will do what his peers ask of him. </w:t>
            </w:r>
          </w:p>
          <w:p w:rsidR="00796593" w:rsidRPr="00655ADD"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sidRPr="00655ADD">
              <w:rPr>
                <w:rFonts w:ascii="Calibri" w:eastAsia="Times New Roman" w:hAnsi="Calibri" w:cs="Arial"/>
                <w:lang w:eastAsia="en-GB"/>
              </w:rPr>
              <w:t>4</w:t>
            </w:r>
            <w:r>
              <w:rPr>
                <w:rFonts w:ascii="Calibri" w:eastAsia="Times New Roman" w:hAnsi="Calibri" w:cs="Arial"/>
                <w:lang w:eastAsia="en-GB"/>
              </w:rPr>
              <w:t xml:space="preserve"> Fixated on subjects                                                               Daily </w:t>
            </w: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Pr>
                <w:rFonts w:ascii="Calibri" w:eastAsia="Times New Roman" w:hAnsi="Calibri" w:cs="Arial"/>
                <w:lang w:eastAsia="en-GB"/>
              </w:rPr>
              <w:t>BB becomes very fixated on certain subjects and</w:t>
            </w: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Pr>
                <w:rFonts w:ascii="Calibri" w:eastAsia="Times New Roman" w:hAnsi="Calibri" w:cs="Arial"/>
                <w:lang w:eastAsia="en-GB"/>
              </w:rPr>
              <w:t xml:space="preserve">Finds it difficult to concentrate if he has </w:t>
            </w:r>
          </w:p>
          <w:p w:rsidR="00796593"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Pr>
                <w:rFonts w:ascii="Calibri" w:eastAsia="Times New Roman" w:hAnsi="Calibri" w:cs="Arial"/>
                <w:lang w:eastAsia="en-GB"/>
              </w:rPr>
              <w:t>Something else on his mind and wants to talk about</w:t>
            </w:r>
          </w:p>
          <w:p w:rsidR="00796593" w:rsidRPr="00655ADD" w:rsidRDefault="00796593" w:rsidP="00696496">
            <w:pPr>
              <w:pBdr>
                <w:top w:val="single" w:sz="4" w:space="1" w:color="auto"/>
                <w:left w:val="single" w:sz="4" w:space="15" w:color="auto"/>
                <w:bottom w:val="single" w:sz="4" w:space="1" w:color="auto"/>
                <w:right w:val="single" w:sz="4" w:space="31" w:color="auto"/>
              </w:pBdr>
              <w:spacing w:after="0" w:line="240" w:lineRule="auto"/>
              <w:rPr>
                <w:rFonts w:ascii="Calibri" w:eastAsia="Times New Roman" w:hAnsi="Calibri" w:cs="Arial"/>
                <w:lang w:eastAsia="en-GB"/>
              </w:rPr>
            </w:pPr>
            <w:r>
              <w:rPr>
                <w:rFonts w:ascii="Calibri" w:eastAsia="Times New Roman" w:hAnsi="Calibri" w:cs="Arial"/>
                <w:lang w:eastAsia="en-GB"/>
              </w:rPr>
              <w:t xml:space="preserve">The subject. </w:t>
            </w:r>
          </w:p>
          <w:p w:rsidR="00796593" w:rsidRPr="00655ADD" w:rsidRDefault="00796593" w:rsidP="00696496">
            <w:pPr>
              <w:spacing w:after="0" w:line="240" w:lineRule="auto"/>
              <w:rPr>
                <w:rFonts w:ascii="Arial" w:eastAsia="Times New Roman" w:hAnsi="Arial" w:cs="Arial"/>
                <w:lang w:eastAsia="en-GB"/>
              </w:rPr>
            </w:pPr>
          </w:p>
        </w:tc>
      </w:tr>
    </w:tbl>
    <w:p w:rsidR="00796593" w:rsidRPr="00655ADD" w:rsidRDefault="00796593" w:rsidP="00796593">
      <w:pPr>
        <w:spacing w:after="0" w:line="240" w:lineRule="auto"/>
        <w:rPr>
          <w:rFonts w:ascii="Arial" w:eastAsia="Times New Roman" w:hAnsi="Arial" w:cs="Arial"/>
          <w:lang w:eastAsia="en-GB"/>
        </w:rPr>
      </w:pPr>
    </w:p>
    <w:tbl>
      <w:tblPr>
        <w:tblStyle w:val="TableGrid2"/>
        <w:tblW w:w="0" w:type="auto"/>
        <w:tblLook w:val="04A0" w:firstRow="1" w:lastRow="0" w:firstColumn="1" w:lastColumn="0" w:noHBand="0" w:noVBand="1"/>
      </w:tblPr>
      <w:tblGrid>
        <w:gridCol w:w="3369"/>
        <w:gridCol w:w="2551"/>
        <w:gridCol w:w="3934"/>
      </w:tblGrid>
      <w:tr w:rsidR="00796593" w:rsidRPr="001E5BCF" w:rsidTr="00696496">
        <w:tc>
          <w:tcPr>
            <w:tcW w:w="9854" w:type="dxa"/>
            <w:gridSpan w:val="3"/>
            <w:shd w:val="clear" w:color="auto" w:fill="D9D9D9"/>
          </w:tcPr>
          <w:p w:rsidR="00796593" w:rsidRPr="001E5BCF" w:rsidRDefault="00796593" w:rsidP="00696496">
            <w:pPr>
              <w:jc w:val="center"/>
              <w:rPr>
                <w:rFonts w:ascii="Calibri" w:hAnsi="Calibri" w:cs="Arial"/>
                <w:b/>
                <w:sz w:val="22"/>
                <w:szCs w:val="22"/>
              </w:rPr>
            </w:pPr>
            <w:r>
              <w:rPr>
                <w:rFonts w:ascii="Calibri" w:hAnsi="Calibri" w:cs="Arial"/>
                <w:b/>
                <w:sz w:val="22"/>
                <w:szCs w:val="22"/>
              </w:rPr>
              <w:t>School or External Assessments / Interventions / Strategies</w:t>
            </w:r>
          </w:p>
        </w:tc>
      </w:tr>
      <w:tr w:rsidR="00796593" w:rsidRPr="001E5BCF" w:rsidTr="00696496">
        <w:tc>
          <w:tcPr>
            <w:tcW w:w="3369" w:type="dxa"/>
          </w:tcPr>
          <w:p w:rsidR="00796593" w:rsidRPr="001E5BCF" w:rsidRDefault="00796593" w:rsidP="00696496">
            <w:pPr>
              <w:jc w:val="center"/>
              <w:rPr>
                <w:rFonts w:ascii="Calibri" w:hAnsi="Calibri" w:cs="Arial"/>
                <w:b/>
                <w:sz w:val="22"/>
                <w:szCs w:val="22"/>
              </w:rPr>
            </w:pPr>
            <w:r w:rsidRPr="001E5BCF">
              <w:rPr>
                <w:rFonts w:ascii="Calibri" w:hAnsi="Calibri" w:cs="Arial"/>
                <w:b/>
                <w:sz w:val="22"/>
                <w:szCs w:val="22"/>
              </w:rPr>
              <w:t>Name/Description of Strategy</w:t>
            </w:r>
          </w:p>
        </w:tc>
        <w:tc>
          <w:tcPr>
            <w:tcW w:w="2551" w:type="dxa"/>
          </w:tcPr>
          <w:p w:rsidR="00796593" w:rsidRPr="001E5BCF" w:rsidRDefault="00796593" w:rsidP="00696496">
            <w:pPr>
              <w:jc w:val="center"/>
              <w:rPr>
                <w:rFonts w:ascii="Calibri" w:hAnsi="Calibri" w:cs="Arial"/>
                <w:b/>
                <w:sz w:val="22"/>
                <w:szCs w:val="22"/>
              </w:rPr>
            </w:pPr>
            <w:r w:rsidRPr="001E5BCF">
              <w:rPr>
                <w:rFonts w:ascii="Calibri" w:hAnsi="Calibri" w:cs="Arial"/>
                <w:b/>
                <w:sz w:val="22"/>
                <w:szCs w:val="22"/>
              </w:rPr>
              <w:t>Date Strategy employed</w:t>
            </w:r>
          </w:p>
        </w:tc>
        <w:tc>
          <w:tcPr>
            <w:tcW w:w="3934" w:type="dxa"/>
          </w:tcPr>
          <w:p w:rsidR="00796593" w:rsidRPr="001E5BCF" w:rsidRDefault="00796593" w:rsidP="00696496">
            <w:pPr>
              <w:jc w:val="center"/>
              <w:rPr>
                <w:rFonts w:ascii="Calibri" w:hAnsi="Calibri" w:cs="Arial"/>
                <w:b/>
                <w:sz w:val="22"/>
                <w:szCs w:val="22"/>
              </w:rPr>
            </w:pPr>
            <w:r w:rsidRPr="001E5BCF">
              <w:rPr>
                <w:rFonts w:ascii="Calibri" w:hAnsi="Calibri" w:cs="Arial"/>
                <w:b/>
                <w:sz w:val="22"/>
                <w:szCs w:val="22"/>
              </w:rPr>
              <w:t>Impact of Strategy</w:t>
            </w:r>
          </w:p>
        </w:tc>
      </w:tr>
      <w:tr w:rsidR="00796593" w:rsidRPr="00696496" w:rsidTr="00696496">
        <w:tc>
          <w:tcPr>
            <w:tcW w:w="3369" w:type="dxa"/>
          </w:tcPr>
          <w:p w:rsidR="00796593" w:rsidRPr="00696496" w:rsidRDefault="00796593" w:rsidP="00696496">
            <w:pPr>
              <w:rPr>
                <w:rFonts w:ascii="Arial" w:hAnsi="Arial" w:cs="Arial"/>
              </w:rPr>
            </w:pPr>
            <w:r w:rsidRPr="00696496">
              <w:rPr>
                <w:rFonts w:ascii="Arial" w:hAnsi="Arial" w:cs="Arial"/>
              </w:rPr>
              <w:t xml:space="preserve">Poor fine and gross motor skills – cool kids </w:t>
            </w:r>
          </w:p>
          <w:p w:rsidR="00796593" w:rsidRPr="00696496" w:rsidRDefault="00796593" w:rsidP="00696496">
            <w:pPr>
              <w:rPr>
                <w:rFonts w:ascii="Arial" w:hAnsi="Arial" w:cs="Arial"/>
              </w:rPr>
            </w:pPr>
          </w:p>
        </w:tc>
        <w:tc>
          <w:tcPr>
            <w:tcW w:w="2551" w:type="dxa"/>
          </w:tcPr>
          <w:p w:rsidR="00796593" w:rsidRPr="00696496" w:rsidRDefault="00796593" w:rsidP="00696496">
            <w:pPr>
              <w:rPr>
                <w:rFonts w:ascii="Arial" w:hAnsi="Arial" w:cs="Arial"/>
              </w:rPr>
            </w:pPr>
            <w:r w:rsidRPr="00696496">
              <w:rPr>
                <w:rFonts w:ascii="Arial" w:hAnsi="Arial" w:cs="Arial"/>
              </w:rPr>
              <w:t xml:space="preserve">Feb 2018 – Sept 19 </w:t>
            </w:r>
          </w:p>
        </w:tc>
        <w:tc>
          <w:tcPr>
            <w:tcW w:w="3934" w:type="dxa"/>
          </w:tcPr>
          <w:p w:rsidR="00796593" w:rsidRPr="00696496" w:rsidRDefault="00796593" w:rsidP="00696496">
            <w:pPr>
              <w:rPr>
                <w:rFonts w:ascii="Arial" w:hAnsi="Arial" w:cs="Arial"/>
              </w:rPr>
            </w:pPr>
            <w:r w:rsidRPr="00696496">
              <w:rPr>
                <w:rFonts w:ascii="Arial" w:hAnsi="Arial" w:cs="Arial"/>
              </w:rPr>
              <w:t xml:space="preserve">BB finds cool kids difficult, he will often distract others and struggles to follow instructions and complete the cool </w:t>
            </w:r>
            <w:proofErr w:type="gramStart"/>
            <w:r w:rsidRPr="00696496">
              <w:rPr>
                <w:rFonts w:ascii="Arial" w:hAnsi="Arial" w:cs="Arial"/>
              </w:rPr>
              <w:t>kids</w:t>
            </w:r>
            <w:proofErr w:type="gramEnd"/>
            <w:r w:rsidRPr="00696496">
              <w:rPr>
                <w:rFonts w:ascii="Arial" w:hAnsi="Arial" w:cs="Arial"/>
              </w:rPr>
              <w:t xml:space="preserve"> tasks. Limited progress in this time. Possible OT referral, needs to complete OT programme first with TA. </w:t>
            </w:r>
          </w:p>
        </w:tc>
      </w:tr>
      <w:tr w:rsidR="00796593" w:rsidRPr="00696496" w:rsidTr="00696496">
        <w:tc>
          <w:tcPr>
            <w:tcW w:w="3369" w:type="dxa"/>
          </w:tcPr>
          <w:p w:rsidR="00796593" w:rsidRPr="00696496" w:rsidRDefault="00796593" w:rsidP="00696496">
            <w:pPr>
              <w:rPr>
                <w:rFonts w:ascii="Arial" w:hAnsi="Arial" w:cs="Arial"/>
              </w:rPr>
            </w:pPr>
            <w:r w:rsidRPr="00696496">
              <w:rPr>
                <w:rFonts w:ascii="Arial" w:hAnsi="Arial" w:cs="Arial"/>
              </w:rPr>
              <w:t xml:space="preserve">OT programme </w:t>
            </w:r>
          </w:p>
          <w:p w:rsidR="00796593" w:rsidRPr="00696496" w:rsidRDefault="00796593" w:rsidP="00696496">
            <w:pPr>
              <w:rPr>
                <w:rFonts w:ascii="Arial" w:hAnsi="Arial" w:cs="Arial"/>
              </w:rPr>
            </w:pPr>
          </w:p>
        </w:tc>
        <w:tc>
          <w:tcPr>
            <w:tcW w:w="2551" w:type="dxa"/>
          </w:tcPr>
          <w:p w:rsidR="00796593" w:rsidRPr="00696496" w:rsidRDefault="00796593" w:rsidP="00696496">
            <w:pPr>
              <w:rPr>
                <w:rFonts w:ascii="Arial" w:hAnsi="Arial" w:cs="Arial"/>
              </w:rPr>
            </w:pPr>
            <w:r w:rsidRPr="00696496">
              <w:rPr>
                <w:rFonts w:ascii="Arial" w:hAnsi="Arial" w:cs="Arial"/>
              </w:rPr>
              <w:t xml:space="preserve">July 2018 – ongoing </w:t>
            </w:r>
          </w:p>
        </w:tc>
        <w:tc>
          <w:tcPr>
            <w:tcW w:w="3934" w:type="dxa"/>
          </w:tcPr>
          <w:p w:rsidR="00796593" w:rsidRPr="00696496" w:rsidRDefault="00796593" w:rsidP="00696496">
            <w:pPr>
              <w:rPr>
                <w:rFonts w:ascii="Arial" w:hAnsi="Arial" w:cs="Arial"/>
              </w:rPr>
            </w:pPr>
            <w:r w:rsidRPr="00696496">
              <w:rPr>
                <w:rFonts w:ascii="Arial" w:hAnsi="Arial" w:cs="Arial"/>
              </w:rPr>
              <w:t xml:space="preserve">BB is making good progress with his handwriting and has recently been to SLT to show his improvement, to which he was extremely proud. </w:t>
            </w:r>
          </w:p>
        </w:tc>
      </w:tr>
      <w:tr w:rsidR="00796593" w:rsidRPr="00696496" w:rsidTr="00696496">
        <w:tc>
          <w:tcPr>
            <w:tcW w:w="3369" w:type="dxa"/>
          </w:tcPr>
          <w:p w:rsidR="00796593" w:rsidRPr="00696496" w:rsidRDefault="00796593" w:rsidP="00696496">
            <w:pPr>
              <w:rPr>
                <w:rFonts w:ascii="Arial" w:hAnsi="Arial" w:cs="Arial"/>
              </w:rPr>
            </w:pPr>
            <w:r w:rsidRPr="00696496">
              <w:rPr>
                <w:rFonts w:ascii="Arial" w:hAnsi="Arial" w:cs="Arial"/>
              </w:rPr>
              <w:t xml:space="preserve">In class support </w:t>
            </w:r>
          </w:p>
          <w:p w:rsidR="00796593" w:rsidRPr="00696496" w:rsidRDefault="00796593" w:rsidP="00696496">
            <w:pPr>
              <w:rPr>
                <w:rFonts w:ascii="Arial" w:hAnsi="Arial" w:cs="Arial"/>
              </w:rPr>
            </w:pPr>
          </w:p>
        </w:tc>
        <w:tc>
          <w:tcPr>
            <w:tcW w:w="2551" w:type="dxa"/>
          </w:tcPr>
          <w:p w:rsidR="00796593" w:rsidRPr="00696496" w:rsidRDefault="00796593" w:rsidP="00696496">
            <w:pPr>
              <w:rPr>
                <w:rFonts w:ascii="Arial" w:hAnsi="Arial" w:cs="Arial"/>
              </w:rPr>
            </w:pPr>
            <w:r w:rsidRPr="00696496">
              <w:rPr>
                <w:rFonts w:ascii="Arial" w:hAnsi="Arial" w:cs="Arial"/>
              </w:rPr>
              <w:t xml:space="preserve">Sept 2018 – ongoing </w:t>
            </w:r>
          </w:p>
        </w:tc>
        <w:tc>
          <w:tcPr>
            <w:tcW w:w="3934" w:type="dxa"/>
          </w:tcPr>
          <w:p w:rsidR="00796593" w:rsidRPr="00696496" w:rsidRDefault="00796593" w:rsidP="00696496">
            <w:pPr>
              <w:rPr>
                <w:rFonts w:ascii="Arial" w:hAnsi="Arial" w:cs="Arial"/>
              </w:rPr>
            </w:pPr>
            <w:r w:rsidRPr="00696496">
              <w:rPr>
                <w:rFonts w:ascii="Arial" w:hAnsi="Arial" w:cs="Arial"/>
              </w:rPr>
              <w:t xml:space="preserve">Wobble cushion </w:t>
            </w:r>
          </w:p>
          <w:p w:rsidR="00796593" w:rsidRPr="00696496" w:rsidRDefault="00796593" w:rsidP="00696496">
            <w:pPr>
              <w:rPr>
                <w:rFonts w:ascii="Arial" w:hAnsi="Arial" w:cs="Arial"/>
              </w:rPr>
            </w:pPr>
            <w:r w:rsidRPr="00696496">
              <w:rPr>
                <w:rFonts w:ascii="Arial" w:hAnsi="Arial" w:cs="Arial"/>
              </w:rPr>
              <w:t xml:space="preserve">Fiddle toy </w:t>
            </w:r>
          </w:p>
          <w:p w:rsidR="00796593" w:rsidRPr="00696496" w:rsidRDefault="00796593" w:rsidP="00696496">
            <w:pPr>
              <w:rPr>
                <w:rFonts w:ascii="Arial" w:hAnsi="Arial" w:cs="Arial"/>
              </w:rPr>
            </w:pPr>
            <w:r w:rsidRPr="00696496">
              <w:rPr>
                <w:rFonts w:ascii="Arial" w:hAnsi="Arial" w:cs="Arial"/>
              </w:rPr>
              <w:t xml:space="preserve">Ear defenders </w:t>
            </w:r>
          </w:p>
          <w:p w:rsidR="00796593" w:rsidRPr="00696496" w:rsidRDefault="00796593" w:rsidP="00696496">
            <w:pPr>
              <w:rPr>
                <w:rFonts w:ascii="Arial" w:hAnsi="Arial" w:cs="Arial"/>
              </w:rPr>
            </w:pPr>
            <w:r w:rsidRPr="00696496">
              <w:rPr>
                <w:rFonts w:ascii="Arial" w:hAnsi="Arial" w:cs="Arial"/>
              </w:rPr>
              <w:t xml:space="preserve">Workstation </w:t>
            </w:r>
          </w:p>
          <w:p w:rsidR="00796593" w:rsidRPr="00696496" w:rsidRDefault="00796593" w:rsidP="00696496">
            <w:pPr>
              <w:rPr>
                <w:rFonts w:ascii="Arial" w:hAnsi="Arial" w:cs="Arial"/>
              </w:rPr>
            </w:pPr>
            <w:r w:rsidRPr="00696496">
              <w:rPr>
                <w:rFonts w:ascii="Arial" w:hAnsi="Arial" w:cs="Arial"/>
              </w:rPr>
              <w:t xml:space="preserve">Clicker to support handwriting </w:t>
            </w:r>
          </w:p>
          <w:p w:rsidR="00796593" w:rsidRPr="00696496" w:rsidRDefault="00796593" w:rsidP="00696496">
            <w:pPr>
              <w:rPr>
                <w:rFonts w:ascii="Arial" w:hAnsi="Arial" w:cs="Arial"/>
              </w:rPr>
            </w:pPr>
            <w:r w:rsidRPr="00696496">
              <w:rPr>
                <w:rFonts w:ascii="Arial" w:hAnsi="Arial" w:cs="Arial"/>
              </w:rPr>
              <w:t xml:space="preserve">Lots of targeted support in lessons. </w:t>
            </w:r>
          </w:p>
        </w:tc>
      </w:tr>
      <w:tr w:rsidR="00796593" w:rsidRPr="00696496" w:rsidTr="00696496">
        <w:tc>
          <w:tcPr>
            <w:tcW w:w="3369" w:type="dxa"/>
          </w:tcPr>
          <w:p w:rsidR="00796593" w:rsidRPr="00696496" w:rsidRDefault="00796593" w:rsidP="00696496">
            <w:pPr>
              <w:rPr>
                <w:rFonts w:ascii="Arial" w:hAnsi="Arial" w:cs="Arial"/>
              </w:rPr>
            </w:pPr>
            <w:r w:rsidRPr="00696496">
              <w:rPr>
                <w:rFonts w:ascii="Arial" w:hAnsi="Arial" w:cs="Arial"/>
              </w:rPr>
              <w:t xml:space="preserve">Behaviour Observations completed </w:t>
            </w:r>
          </w:p>
        </w:tc>
        <w:tc>
          <w:tcPr>
            <w:tcW w:w="2551" w:type="dxa"/>
          </w:tcPr>
          <w:p w:rsidR="00796593" w:rsidRPr="00696496" w:rsidRDefault="00796593" w:rsidP="00696496">
            <w:pPr>
              <w:rPr>
                <w:rFonts w:ascii="Arial" w:hAnsi="Arial" w:cs="Arial"/>
              </w:rPr>
            </w:pPr>
            <w:r w:rsidRPr="00696496">
              <w:rPr>
                <w:rFonts w:ascii="Arial" w:hAnsi="Arial" w:cs="Arial"/>
              </w:rPr>
              <w:t xml:space="preserve">February 2019 </w:t>
            </w:r>
          </w:p>
        </w:tc>
        <w:tc>
          <w:tcPr>
            <w:tcW w:w="3934" w:type="dxa"/>
          </w:tcPr>
          <w:p w:rsidR="00796593" w:rsidRPr="00696496" w:rsidRDefault="00796593" w:rsidP="00696496">
            <w:pPr>
              <w:rPr>
                <w:rFonts w:ascii="Arial" w:hAnsi="Arial" w:cs="Arial"/>
              </w:rPr>
            </w:pPr>
            <w:r w:rsidRPr="00696496">
              <w:rPr>
                <w:rFonts w:ascii="Arial" w:hAnsi="Arial" w:cs="Arial"/>
              </w:rPr>
              <w:t xml:space="preserve">Sensory seeking behaviour </w:t>
            </w:r>
          </w:p>
          <w:p w:rsidR="00796593" w:rsidRPr="00696496" w:rsidRDefault="00796593" w:rsidP="00696496">
            <w:pPr>
              <w:rPr>
                <w:rFonts w:ascii="Arial" w:hAnsi="Arial" w:cs="Arial"/>
              </w:rPr>
            </w:pPr>
            <w:r w:rsidRPr="00696496">
              <w:rPr>
                <w:rFonts w:ascii="Arial" w:hAnsi="Arial" w:cs="Arial"/>
              </w:rPr>
              <w:t>Talks about the voices in his head</w:t>
            </w:r>
          </w:p>
          <w:p w:rsidR="00796593" w:rsidRPr="00696496" w:rsidRDefault="00796593" w:rsidP="00696496">
            <w:pPr>
              <w:rPr>
                <w:rFonts w:ascii="Arial" w:hAnsi="Arial" w:cs="Arial"/>
              </w:rPr>
            </w:pPr>
            <w:r w:rsidRPr="00696496">
              <w:rPr>
                <w:rFonts w:ascii="Arial" w:hAnsi="Arial" w:cs="Arial"/>
              </w:rPr>
              <w:t xml:space="preserve">Lots of finger fiddling </w:t>
            </w:r>
          </w:p>
          <w:p w:rsidR="00796593" w:rsidRPr="00696496" w:rsidRDefault="00796593" w:rsidP="00696496">
            <w:pPr>
              <w:rPr>
                <w:rFonts w:ascii="Arial" w:hAnsi="Arial" w:cs="Arial"/>
              </w:rPr>
            </w:pPr>
            <w:r w:rsidRPr="00696496">
              <w:rPr>
                <w:rFonts w:ascii="Arial" w:hAnsi="Arial" w:cs="Arial"/>
              </w:rPr>
              <w:t xml:space="preserve">Purposefully falling of chair </w:t>
            </w:r>
          </w:p>
          <w:p w:rsidR="00796593" w:rsidRPr="00696496" w:rsidRDefault="00796593" w:rsidP="00696496">
            <w:pPr>
              <w:rPr>
                <w:rFonts w:ascii="Arial" w:hAnsi="Arial" w:cs="Arial"/>
              </w:rPr>
            </w:pPr>
            <w:r w:rsidRPr="00696496">
              <w:rPr>
                <w:rFonts w:ascii="Arial" w:hAnsi="Arial" w:cs="Arial"/>
              </w:rPr>
              <w:t>Lots of silly noises/shouting out</w:t>
            </w:r>
          </w:p>
        </w:tc>
      </w:tr>
      <w:tr w:rsidR="00796593" w:rsidRPr="00696496" w:rsidTr="00696496">
        <w:tc>
          <w:tcPr>
            <w:tcW w:w="3369" w:type="dxa"/>
          </w:tcPr>
          <w:p w:rsidR="00796593" w:rsidRPr="00696496" w:rsidRDefault="00796593" w:rsidP="00696496">
            <w:pPr>
              <w:rPr>
                <w:rFonts w:ascii="Arial" w:hAnsi="Arial" w:cs="Arial"/>
              </w:rPr>
            </w:pPr>
            <w:r w:rsidRPr="00696496">
              <w:rPr>
                <w:rFonts w:ascii="Arial" w:hAnsi="Arial" w:cs="Arial"/>
              </w:rPr>
              <w:lastRenderedPageBreak/>
              <w:t>LSAT report completed</w:t>
            </w:r>
          </w:p>
          <w:p w:rsidR="00796593" w:rsidRPr="00696496" w:rsidRDefault="00796593" w:rsidP="00696496">
            <w:pPr>
              <w:rPr>
                <w:rFonts w:ascii="Arial" w:hAnsi="Arial" w:cs="Arial"/>
              </w:rPr>
            </w:pPr>
          </w:p>
        </w:tc>
        <w:tc>
          <w:tcPr>
            <w:tcW w:w="2551" w:type="dxa"/>
          </w:tcPr>
          <w:p w:rsidR="00796593" w:rsidRPr="00696496" w:rsidRDefault="00796593" w:rsidP="00696496">
            <w:pPr>
              <w:rPr>
                <w:rFonts w:ascii="Arial" w:hAnsi="Arial" w:cs="Arial"/>
              </w:rPr>
            </w:pPr>
            <w:r w:rsidRPr="00696496">
              <w:rPr>
                <w:rFonts w:ascii="Arial" w:hAnsi="Arial" w:cs="Arial"/>
              </w:rPr>
              <w:t xml:space="preserve">1.4.19 </w:t>
            </w:r>
          </w:p>
        </w:tc>
        <w:tc>
          <w:tcPr>
            <w:tcW w:w="3934" w:type="dxa"/>
          </w:tcPr>
          <w:p w:rsidR="00796593" w:rsidRPr="00696496" w:rsidRDefault="00796593" w:rsidP="00696496">
            <w:pPr>
              <w:jc w:val="both"/>
            </w:pPr>
            <w:r w:rsidRPr="00696496">
              <w:rPr>
                <w:rFonts w:ascii="Arial" w:hAnsi="Arial" w:cs="Arial"/>
              </w:rPr>
              <w:t>Non-verbal – 1% centile (very low range) I would suggest that his behavioural difficulties are closely monitored and it may be that school will consider referring BB to an outside agency at a later date if this is still deemed appropriate.</w:t>
            </w:r>
            <w:r w:rsidRPr="00696496">
              <w:t xml:space="preserve">  </w:t>
            </w:r>
          </w:p>
        </w:tc>
      </w:tr>
      <w:tr w:rsidR="00796593" w:rsidRPr="00696496" w:rsidTr="00696496">
        <w:tc>
          <w:tcPr>
            <w:tcW w:w="3369" w:type="dxa"/>
          </w:tcPr>
          <w:p w:rsidR="00796593" w:rsidRPr="00696496" w:rsidRDefault="00796593" w:rsidP="00696496">
            <w:pPr>
              <w:rPr>
                <w:rFonts w:ascii="Arial" w:hAnsi="Arial" w:cs="Arial"/>
              </w:rPr>
            </w:pPr>
            <w:r w:rsidRPr="00696496">
              <w:rPr>
                <w:rFonts w:ascii="Arial" w:hAnsi="Arial" w:cs="Arial"/>
              </w:rPr>
              <w:t xml:space="preserve">CAHMS referral completed </w:t>
            </w:r>
          </w:p>
          <w:p w:rsidR="00796593" w:rsidRPr="00696496" w:rsidRDefault="00796593" w:rsidP="00696496">
            <w:pPr>
              <w:rPr>
                <w:rFonts w:ascii="Arial" w:hAnsi="Arial" w:cs="Arial"/>
              </w:rPr>
            </w:pPr>
          </w:p>
        </w:tc>
        <w:tc>
          <w:tcPr>
            <w:tcW w:w="2551" w:type="dxa"/>
          </w:tcPr>
          <w:p w:rsidR="00796593" w:rsidRPr="00696496" w:rsidRDefault="00796593" w:rsidP="00696496">
            <w:pPr>
              <w:rPr>
                <w:rFonts w:ascii="Arial" w:hAnsi="Arial" w:cs="Arial"/>
              </w:rPr>
            </w:pPr>
            <w:r w:rsidRPr="00696496">
              <w:rPr>
                <w:rFonts w:ascii="Arial" w:hAnsi="Arial" w:cs="Arial"/>
              </w:rPr>
              <w:t xml:space="preserve">July 2019 </w:t>
            </w:r>
          </w:p>
        </w:tc>
        <w:tc>
          <w:tcPr>
            <w:tcW w:w="3934" w:type="dxa"/>
          </w:tcPr>
          <w:p w:rsidR="00796593" w:rsidRPr="00696496" w:rsidRDefault="00796593" w:rsidP="00696496">
            <w:pPr>
              <w:rPr>
                <w:rFonts w:ascii="Arial" w:hAnsi="Arial" w:cs="Arial"/>
              </w:rPr>
            </w:pPr>
            <w:r w:rsidRPr="00696496">
              <w:rPr>
                <w:rFonts w:ascii="Arial" w:hAnsi="Arial" w:cs="Arial"/>
              </w:rPr>
              <w:t xml:space="preserve">Letter received – case closed </w:t>
            </w:r>
          </w:p>
          <w:p w:rsidR="00796593" w:rsidRPr="00696496" w:rsidRDefault="00796593" w:rsidP="00696496">
            <w:pPr>
              <w:rPr>
                <w:rFonts w:ascii="Arial" w:hAnsi="Arial" w:cs="Arial"/>
              </w:rPr>
            </w:pPr>
            <w:r w:rsidRPr="00696496">
              <w:rPr>
                <w:rFonts w:ascii="Arial" w:hAnsi="Arial" w:cs="Arial"/>
              </w:rPr>
              <w:t>Evidence of assess, plan, do, review and outside agencies</w:t>
            </w:r>
          </w:p>
          <w:p w:rsidR="00796593" w:rsidRPr="00696496" w:rsidRDefault="00796593" w:rsidP="00696496">
            <w:pPr>
              <w:rPr>
                <w:rFonts w:ascii="Arial" w:hAnsi="Arial" w:cs="Arial"/>
              </w:rPr>
            </w:pPr>
            <w:r w:rsidRPr="00696496">
              <w:rPr>
                <w:rFonts w:ascii="Arial" w:hAnsi="Arial" w:cs="Arial"/>
              </w:rPr>
              <w:t xml:space="preserve">EP consultation requested. </w:t>
            </w:r>
          </w:p>
        </w:tc>
      </w:tr>
      <w:tr w:rsidR="00796593" w:rsidRPr="00696496" w:rsidTr="00696496">
        <w:tc>
          <w:tcPr>
            <w:tcW w:w="3369" w:type="dxa"/>
          </w:tcPr>
          <w:p w:rsidR="00796593" w:rsidRPr="00696496" w:rsidRDefault="00796593" w:rsidP="00696496">
            <w:pPr>
              <w:rPr>
                <w:rFonts w:ascii="Arial" w:hAnsi="Arial" w:cs="Arial"/>
              </w:rPr>
            </w:pPr>
            <w:r w:rsidRPr="00696496">
              <w:rPr>
                <w:rFonts w:ascii="Arial" w:hAnsi="Arial" w:cs="Arial"/>
              </w:rPr>
              <w:t xml:space="preserve">Educational Psychologist visit </w:t>
            </w:r>
          </w:p>
          <w:p w:rsidR="00796593" w:rsidRPr="00696496" w:rsidRDefault="00796593" w:rsidP="00696496">
            <w:pPr>
              <w:rPr>
                <w:rFonts w:ascii="Arial" w:hAnsi="Arial" w:cs="Arial"/>
              </w:rPr>
            </w:pPr>
          </w:p>
        </w:tc>
        <w:tc>
          <w:tcPr>
            <w:tcW w:w="2551" w:type="dxa"/>
          </w:tcPr>
          <w:p w:rsidR="00796593" w:rsidRPr="00696496" w:rsidRDefault="00796593" w:rsidP="00696496">
            <w:pPr>
              <w:rPr>
                <w:rFonts w:ascii="Arial" w:hAnsi="Arial" w:cs="Arial"/>
              </w:rPr>
            </w:pPr>
            <w:r w:rsidRPr="00696496">
              <w:rPr>
                <w:rFonts w:ascii="Arial" w:hAnsi="Arial" w:cs="Arial"/>
              </w:rPr>
              <w:t>16.10.19</w:t>
            </w:r>
          </w:p>
        </w:tc>
        <w:tc>
          <w:tcPr>
            <w:tcW w:w="3934" w:type="dxa"/>
          </w:tcPr>
          <w:p w:rsidR="00796593" w:rsidRPr="00696496" w:rsidRDefault="00796593" w:rsidP="00696496">
            <w:pPr>
              <w:rPr>
                <w:rFonts w:ascii="Arial" w:hAnsi="Arial" w:cs="Arial"/>
              </w:rPr>
            </w:pPr>
            <w:r w:rsidRPr="00696496">
              <w:rPr>
                <w:rFonts w:ascii="Arial" w:hAnsi="Arial" w:cs="Arial"/>
              </w:rPr>
              <w:t>BB will continue to need opportunities to learn about and practice social and communication skills inside and outside school.</w:t>
            </w:r>
          </w:p>
          <w:p w:rsidR="00796593" w:rsidRPr="00696496" w:rsidRDefault="00796593" w:rsidP="00696496">
            <w:pPr>
              <w:rPr>
                <w:rFonts w:ascii="Arial" w:hAnsi="Arial" w:cs="Arial"/>
              </w:rPr>
            </w:pPr>
            <w:r w:rsidRPr="00696496">
              <w:rPr>
                <w:rFonts w:ascii="Arial" w:hAnsi="Arial" w:cs="Arial"/>
              </w:rPr>
              <w:t>BB will need additional support to develop his emotional literacy so that he can understand and communicate his emotions and needs without becoming overwhelmed by them.</w:t>
            </w:r>
          </w:p>
          <w:p w:rsidR="00796593" w:rsidRPr="00696496" w:rsidRDefault="00796593" w:rsidP="00696496">
            <w:pPr>
              <w:rPr>
                <w:rFonts w:ascii="Arial" w:hAnsi="Arial" w:cs="Arial"/>
              </w:rPr>
            </w:pPr>
            <w:r w:rsidRPr="00696496">
              <w:rPr>
                <w:rFonts w:ascii="Arial" w:hAnsi="Arial" w:cs="Arial"/>
              </w:rPr>
              <w:t>I support, without reservation, any further application to Bee U to request ASD assessment.</w:t>
            </w:r>
          </w:p>
        </w:tc>
      </w:tr>
    </w:tbl>
    <w:p w:rsidR="00796593" w:rsidRPr="00655ADD" w:rsidRDefault="00796593" w:rsidP="00796593">
      <w:pPr>
        <w:spacing w:after="0" w:line="240" w:lineRule="auto"/>
        <w:rPr>
          <w:rFonts w:ascii="Arial" w:eastAsia="Times New Roman" w:hAnsi="Arial" w:cs="Arial"/>
          <w:lang w:eastAsia="en-GB"/>
        </w:rPr>
      </w:pPr>
    </w:p>
    <w:p w:rsidR="00796593" w:rsidRPr="00655ADD" w:rsidRDefault="00796593" w:rsidP="00796593">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96593" w:rsidRPr="00655ADD" w:rsidTr="00696496">
        <w:tc>
          <w:tcPr>
            <w:tcW w:w="9854" w:type="dxa"/>
            <w:shd w:val="clear" w:color="auto" w:fill="auto"/>
          </w:tcPr>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 xml:space="preserve">Please add any other information that may be useful? </w:t>
            </w:r>
          </w:p>
          <w:p w:rsidR="00796593" w:rsidRPr="00655ADD" w:rsidRDefault="00796593" w:rsidP="00696496">
            <w:pPr>
              <w:spacing w:after="0" w:line="240" w:lineRule="auto"/>
              <w:rPr>
                <w:rFonts w:ascii="Calibri" w:eastAsia="Times New Roman" w:hAnsi="Calibri" w:cs="Arial"/>
                <w:lang w:eastAsia="en-GB"/>
              </w:rPr>
            </w:pPr>
            <w:r w:rsidRPr="00655ADD">
              <w:rPr>
                <w:rFonts w:ascii="Calibri" w:eastAsia="Times New Roman" w:hAnsi="Calibri" w:cs="Arial"/>
                <w:lang w:eastAsia="en-GB"/>
              </w:rPr>
              <w:t>If appropriate please refer to and quote from relevant reports, stating the author, agency and date.</w:t>
            </w:r>
          </w:p>
          <w:p w:rsidR="00796593" w:rsidRPr="00655ADD" w:rsidRDefault="00796593" w:rsidP="00696496">
            <w:pPr>
              <w:spacing w:after="0" w:line="240" w:lineRule="auto"/>
              <w:rPr>
                <w:rFonts w:ascii="Calibri" w:eastAsia="Times New Roman" w:hAnsi="Calibri" w:cs="Arial"/>
                <w:b/>
                <w:u w:val="single"/>
                <w:lang w:eastAsia="en-GB"/>
              </w:rPr>
            </w:pPr>
            <w:r w:rsidRPr="00655ADD">
              <w:rPr>
                <w:rFonts w:ascii="Calibri" w:eastAsia="Times New Roman" w:hAnsi="Calibri" w:cs="Arial"/>
                <w:b/>
                <w:u w:val="single"/>
                <w:lang w:eastAsia="en-GB"/>
              </w:rPr>
              <w:t>Please do not submit any additional documents</w:t>
            </w:r>
          </w:p>
          <w:p w:rsidR="00796593" w:rsidRDefault="00796593" w:rsidP="00696496">
            <w:pPr>
              <w:spacing w:after="0" w:line="240" w:lineRule="auto"/>
              <w:rPr>
                <w:rFonts w:ascii="Arial" w:eastAsia="Times New Roman" w:hAnsi="Arial" w:cs="Arial"/>
                <w:lang w:eastAsia="en-GB"/>
              </w:rPr>
            </w:pPr>
          </w:p>
          <w:p w:rsidR="00796593" w:rsidRPr="00263F86" w:rsidRDefault="00796593" w:rsidP="00696496">
            <w:pPr>
              <w:spacing w:after="0" w:line="240" w:lineRule="auto"/>
              <w:rPr>
                <w:rFonts w:ascii="Calibri" w:eastAsia="Times New Roman" w:hAnsi="Calibri" w:cs="Calibri"/>
                <w:b/>
                <w:sz w:val="20"/>
                <w:szCs w:val="20"/>
                <w:lang w:eastAsia="en-GB"/>
              </w:rPr>
            </w:pPr>
            <w:r w:rsidRPr="00263F86">
              <w:rPr>
                <w:rFonts w:ascii="Calibri" w:eastAsia="Times New Roman" w:hAnsi="Calibri" w:cs="Calibri"/>
                <w:b/>
                <w:sz w:val="20"/>
                <w:szCs w:val="20"/>
                <w:lang w:eastAsia="en-GB"/>
              </w:rPr>
              <w:t xml:space="preserve">Educational Psychologist report </w:t>
            </w:r>
          </w:p>
          <w:p w:rsidR="00796593" w:rsidRPr="00263F86" w:rsidRDefault="00796593" w:rsidP="00696496">
            <w:pPr>
              <w:spacing w:after="0" w:line="240" w:lineRule="auto"/>
              <w:rPr>
                <w:rFonts w:ascii="Calibri" w:eastAsia="Times New Roman" w:hAnsi="Calibri" w:cs="Calibri"/>
                <w:sz w:val="20"/>
                <w:szCs w:val="20"/>
                <w:u w:val="single"/>
                <w:lang w:eastAsia="en-GB"/>
              </w:rPr>
            </w:pPr>
            <w:r w:rsidRPr="00263F86">
              <w:rPr>
                <w:rFonts w:ascii="Calibri" w:eastAsia="Times New Roman" w:hAnsi="Calibri" w:cs="Calibri"/>
                <w:sz w:val="20"/>
                <w:szCs w:val="20"/>
                <w:u w:val="single"/>
                <w:lang w:eastAsia="en-GB"/>
              </w:rPr>
              <w:t xml:space="preserve">Summary </w:t>
            </w:r>
          </w:p>
          <w:p w:rsidR="00796593" w:rsidRPr="00263F86" w:rsidRDefault="00796593" w:rsidP="00696496">
            <w:pPr>
              <w:rPr>
                <w:rFonts w:ascii="Calibri" w:hAnsi="Calibri" w:cs="Calibri"/>
                <w:sz w:val="20"/>
                <w:szCs w:val="20"/>
              </w:rPr>
            </w:pPr>
            <w:r w:rsidRPr="00263F86">
              <w:rPr>
                <w:rFonts w:ascii="Calibri" w:hAnsi="Calibri" w:cs="Calibri"/>
                <w:sz w:val="20"/>
                <w:szCs w:val="20"/>
              </w:rPr>
              <w:t>BB is a delightful little boy with a great deal of energy. In my professional opinion, he presents very clearly with autistic spectrum-type difficulties and these, in combination with some learning difficulties and immature skills for self-regulation are having a very significant impact on his day-to-day functioning. BB is still very young and we should not think in terms of any ceiling to his potential in any aspect of his development, but I believe that he will need a much higher level of support at school than the great majority of his peers in the long-term. Children with less well-developed non-verbal skills (as suggested by SALT’s assessment) frequently need a much slower pace of learning and more repetition and reinforcement than their peers in order to securely grasp new information, concepts and skills. While BB’s verbal skills are superficially better developed, his pragmatic language skills are limited and he is very likely to struggle to interpret the language of the classroom and his social world as the demands in both contexts escalate over time.</w:t>
            </w:r>
          </w:p>
          <w:p w:rsidR="00796593" w:rsidRPr="00263F86" w:rsidRDefault="00796593" w:rsidP="00696496">
            <w:pPr>
              <w:rPr>
                <w:rFonts w:ascii="Calibri" w:hAnsi="Calibri" w:cs="Calibri"/>
                <w:sz w:val="20"/>
                <w:szCs w:val="20"/>
              </w:rPr>
            </w:pPr>
            <w:r w:rsidRPr="00263F86">
              <w:rPr>
                <w:rFonts w:ascii="Calibri" w:hAnsi="Calibri" w:cs="Calibri"/>
                <w:sz w:val="20"/>
                <w:szCs w:val="20"/>
              </w:rPr>
              <w:t xml:space="preserve">There is a risk that without adequate assistance to make sense of the world around him and to communicate his thoughts, feelings and wishes effectively, BB may become disengaged and/or escalate behaviours that challenge. Where there is as clear a presentation of autism spectrum-type difficulties (with significant functional difficulty) as we see in BB, school can become gradually, or sometimes quickly, more challenging as development of adaptive skills </w:t>
            </w:r>
            <w:bookmarkStart w:id="1" w:name="_Hlk21084569"/>
            <w:r w:rsidRPr="00263F86">
              <w:rPr>
                <w:rFonts w:ascii="Calibri" w:hAnsi="Calibri" w:cs="Calibri"/>
                <w:sz w:val="20"/>
                <w:szCs w:val="20"/>
              </w:rPr>
              <w:t xml:space="preserve">(practical everyday skills that we rely on to meet the demands of our environment – include those for independence and interaction) </w:t>
            </w:r>
            <w:bookmarkEnd w:id="1"/>
            <w:r w:rsidRPr="00263F86">
              <w:rPr>
                <w:rFonts w:ascii="Calibri" w:hAnsi="Calibri" w:cs="Calibri"/>
                <w:sz w:val="20"/>
                <w:szCs w:val="20"/>
              </w:rPr>
              <w:t>lag further behind age-related expectations. The gap between BB and his classmates is already becoming much more obvious.</w:t>
            </w:r>
          </w:p>
          <w:p w:rsidR="00796593" w:rsidRPr="00263F86" w:rsidRDefault="00796593" w:rsidP="00696496">
            <w:pPr>
              <w:rPr>
                <w:rFonts w:ascii="Calibri" w:hAnsi="Calibri" w:cs="Calibri"/>
                <w:sz w:val="20"/>
                <w:szCs w:val="20"/>
              </w:rPr>
            </w:pPr>
            <w:r w:rsidRPr="00263F86">
              <w:rPr>
                <w:rFonts w:ascii="Calibri" w:hAnsi="Calibri" w:cs="Calibri"/>
                <w:sz w:val="20"/>
                <w:szCs w:val="20"/>
              </w:rPr>
              <w:t>BB will continue to benefit from the highest levels of structure in his school day and this is most likely to work well when visual cues are employed as a stable point of reference and a more accessible source of information, alongside verbal input. Tools such as a visual ‘now and next’ board, visual task lists and cue cards for different activities and behaviours will continue to be appropriate. A daily visual timetable is also likely to be of benefit – BB will need his own since there is a need to make very clear that instructions and information are relevant to him. I note that such aids are not a substitute for adult guidance and pupils invariably need help to understand and make use of them, though some children can gradually learn to access them more independently, giving them more autonomy in their learning. Visual aids can also be very effective in the home environment to help promote independence and understanding of routines.</w:t>
            </w:r>
          </w:p>
          <w:p w:rsidR="00796593" w:rsidRPr="00263F86" w:rsidRDefault="00796593" w:rsidP="00696496">
            <w:pPr>
              <w:rPr>
                <w:rFonts w:ascii="Calibri" w:hAnsi="Calibri" w:cs="Calibri"/>
                <w:sz w:val="20"/>
                <w:szCs w:val="20"/>
              </w:rPr>
            </w:pPr>
            <w:r w:rsidRPr="00263F86">
              <w:rPr>
                <w:rFonts w:ascii="Calibri" w:hAnsi="Calibri" w:cs="Calibri"/>
                <w:sz w:val="20"/>
                <w:szCs w:val="20"/>
              </w:rPr>
              <w:lastRenderedPageBreak/>
              <w:t xml:space="preserve">There is great variation in the level of social contact that individuals with social communication difficulties prefer. Early difficulties in relating to, and communicating with, peers can mean that children have fewer opportunities to learn that social play can be rewarding and/or create a situation in which past attempts at social approach have been unsuccessful and are therefore avoided. BB will have very little capacity to pick up social skills unless these are explicitly taught and while he may ultimately prefer a lower level of social involvement than many of his peers, it is important that this is his choice and that he has the tools he needs to initiate and maintain friendships and </w:t>
            </w:r>
            <w:proofErr w:type="gramStart"/>
            <w:r w:rsidRPr="00263F86">
              <w:rPr>
                <w:rFonts w:ascii="Calibri" w:hAnsi="Calibri" w:cs="Calibri"/>
                <w:sz w:val="20"/>
                <w:szCs w:val="20"/>
              </w:rPr>
              <w:t>achieve  sense</w:t>
            </w:r>
            <w:proofErr w:type="gramEnd"/>
            <w:r w:rsidRPr="00263F86">
              <w:rPr>
                <w:rFonts w:ascii="Calibri" w:hAnsi="Calibri" w:cs="Calibri"/>
                <w:sz w:val="20"/>
                <w:szCs w:val="20"/>
              </w:rPr>
              <w:t xml:space="preserve"> of belonging acceptance among his peers. </w:t>
            </w:r>
          </w:p>
          <w:p w:rsidR="00796593" w:rsidRPr="00263F86" w:rsidRDefault="00796593" w:rsidP="00696496">
            <w:pPr>
              <w:spacing w:after="0" w:line="240" w:lineRule="auto"/>
              <w:rPr>
                <w:rFonts w:ascii="Calibri" w:eastAsia="Times New Roman" w:hAnsi="Calibri" w:cs="Calibri"/>
                <w:sz w:val="20"/>
                <w:szCs w:val="20"/>
                <w:u w:val="single"/>
                <w:lang w:eastAsia="en-GB"/>
              </w:rPr>
            </w:pPr>
            <w:r w:rsidRPr="00263F86">
              <w:rPr>
                <w:rFonts w:ascii="Calibri" w:eastAsia="Times New Roman" w:hAnsi="Calibri" w:cs="Calibri"/>
                <w:sz w:val="20"/>
                <w:szCs w:val="20"/>
                <w:u w:val="single"/>
                <w:lang w:eastAsia="en-GB"/>
              </w:rPr>
              <w:t xml:space="preserve">Recommendations </w:t>
            </w:r>
          </w:p>
          <w:p w:rsidR="00796593" w:rsidRPr="00263F86" w:rsidRDefault="00796593" w:rsidP="00696496">
            <w:pPr>
              <w:rPr>
                <w:rFonts w:ascii="Calibri" w:hAnsi="Calibri" w:cs="Calibri"/>
                <w:sz w:val="20"/>
                <w:szCs w:val="20"/>
                <w:u w:val="single"/>
              </w:rPr>
            </w:pPr>
            <w:r w:rsidRPr="00263F86">
              <w:rPr>
                <w:rFonts w:ascii="Calibri" w:hAnsi="Calibri" w:cs="Calibri"/>
                <w:sz w:val="20"/>
                <w:szCs w:val="20"/>
              </w:rPr>
              <w:t xml:space="preserve">BB is likely to benefit from a high level of structure and visual support at school and at home. The Autism West Midlands website provides some helpful examples of different types of visual aids which can be useful for parents and professionals. </w:t>
            </w:r>
          </w:p>
          <w:p w:rsidR="00796593" w:rsidRPr="00263F86" w:rsidRDefault="00796593" w:rsidP="00696496">
            <w:pPr>
              <w:spacing w:after="0" w:line="240" w:lineRule="auto"/>
              <w:rPr>
                <w:rFonts w:ascii="Calibri" w:hAnsi="Calibri" w:cs="Calibri"/>
                <w:sz w:val="20"/>
                <w:szCs w:val="20"/>
              </w:rPr>
            </w:pPr>
            <w:r w:rsidRPr="00263F86">
              <w:rPr>
                <w:rFonts w:ascii="Calibri" w:hAnsi="Calibri" w:cs="Calibri"/>
                <w:sz w:val="20"/>
                <w:szCs w:val="20"/>
              </w:rPr>
              <w:t>BB will continue to need opportunities to learn about and practice social and communication skills inside and outside school.</w:t>
            </w:r>
          </w:p>
          <w:p w:rsidR="00796593" w:rsidRPr="00263F86" w:rsidRDefault="00796593" w:rsidP="00696496">
            <w:pPr>
              <w:spacing w:after="0" w:line="240" w:lineRule="auto"/>
              <w:rPr>
                <w:rFonts w:ascii="Calibri" w:hAnsi="Calibri" w:cs="Calibri"/>
                <w:sz w:val="20"/>
                <w:szCs w:val="20"/>
              </w:rPr>
            </w:pPr>
          </w:p>
          <w:p w:rsidR="00796593" w:rsidRPr="00263F86" w:rsidRDefault="00796593" w:rsidP="00696496">
            <w:pPr>
              <w:spacing w:after="0" w:line="240" w:lineRule="auto"/>
              <w:rPr>
                <w:rFonts w:ascii="Calibri" w:hAnsi="Calibri" w:cs="Calibri"/>
                <w:sz w:val="20"/>
                <w:szCs w:val="20"/>
              </w:rPr>
            </w:pPr>
            <w:r w:rsidRPr="00263F86">
              <w:rPr>
                <w:rFonts w:ascii="Calibri" w:hAnsi="Calibri" w:cs="Calibri"/>
                <w:sz w:val="20"/>
                <w:szCs w:val="20"/>
              </w:rPr>
              <w:t>BB will need additional support to develop his emotional literacy so that he can understand and communicate his emotions and needs without becoming overwhelmed by them.</w:t>
            </w:r>
          </w:p>
          <w:p w:rsidR="00796593" w:rsidRPr="00263F86" w:rsidRDefault="00796593" w:rsidP="00696496">
            <w:pPr>
              <w:spacing w:after="0" w:line="240" w:lineRule="auto"/>
              <w:rPr>
                <w:rFonts w:ascii="Calibri" w:hAnsi="Calibri" w:cs="Calibri"/>
                <w:sz w:val="20"/>
                <w:szCs w:val="20"/>
              </w:rPr>
            </w:pPr>
          </w:p>
          <w:p w:rsidR="00796593" w:rsidRPr="00263F86" w:rsidRDefault="00796593" w:rsidP="00696496">
            <w:pPr>
              <w:rPr>
                <w:rFonts w:ascii="Calibri" w:hAnsi="Calibri" w:cs="Calibri"/>
                <w:sz w:val="20"/>
                <w:szCs w:val="20"/>
              </w:rPr>
            </w:pPr>
            <w:r w:rsidRPr="00263F86">
              <w:rPr>
                <w:rFonts w:ascii="Calibri" w:hAnsi="Calibri" w:cs="Calibri"/>
                <w:sz w:val="20"/>
                <w:szCs w:val="20"/>
              </w:rPr>
              <w:t xml:space="preserve">BB will continue to benefit from differentiation and personalisation of the curriculum to reflect his individual progress through the curriculum. “Chunking” tasks and information will continue to be necessary to help him to access his learning with as much independence as possible. </w:t>
            </w:r>
          </w:p>
          <w:p w:rsidR="00796593" w:rsidRPr="0017176F" w:rsidRDefault="00796593" w:rsidP="00696496">
            <w:pPr>
              <w:rPr>
                <w:rFonts w:ascii="Arial" w:hAnsi="Arial" w:cs="Arial"/>
              </w:rPr>
            </w:pPr>
            <w:r w:rsidRPr="00263F86">
              <w:rPr>
                <w:rFonts w:ascii="Calibri" w:hAnsi="Calibri" w:cs="Calibri"/>
                <w:sz w:val="20"/>
                <w:szCs w:val="20"/>
              </w:rPr>
              <w:t>I support, without reservation, any further application to Bee U to request ASD assessment.</w:t>
            </w:r>
          </w:p>
        </w:tc>
      </w:tr>
    </w:tbl>
    <w:p w:rsidR="00796593" w:rsidRDefault="00796593" w:rsidP="00796593">
      <w:pPr>
        <w:spacing w:after="0" w:line="240" w:lineRule="auto"/>
        <w:rPr>
          <w:rFonts w:ascii="Arial" w:eastAsia="Times New Roman" w:hAnsi="Arial" w:cs="Arial"/>
          <w:lang w:eastAsia="en-GB"/>
        </w:rPr>
      </w:pPr>
    </w:p>
    <w:p w:rsidR="004E7539" w:rsidRPr="006E2FCF" w:rsidRDefault="004E7539" w:rsidP="004E7539">
      <w:pPr>
        <w:autoSpaceDE w:val="0"/>
        <w:autoSpaceDN w:val="0"/>
        <w:adjustRightInd w:val="0"/>
        <w:spacing w:after="0" w:line="240" w:lineRule="auto"/>
        <w:rPr>
          <w:rFonts w:ascii="Arial" w:hAnsi="Arial" w:cs="Arial"/>
          <w:sz w:val="16"/>
          <w:szCs w:val="20"/>
        </w:rPr>
      </w:pPr>
      <w:r w:rsidRPr="006E2FCF">
        <w:rPr>
          <w:rFonts w:ascii="Arial" w:hAnsi="Arial" w:cs="Arial"/>
          <w:b/>
          <w:szCs w:val="28"/>
        </w:rPr>
        <w:t>EHWP</w:t>
      </w:r>
      <w:r w:rsidRPr="006E2FCF">
        <w:rPr>
          <w:rFonts w:ascii="Arial" w:hAnsi="Arial" w:cs="Arial"/>
          <w:sz w:val="16"/>
          <w:szCs w:val="20"/>
        </w:rPr>
        <w:t xml:space="preserve"> </w:t>
      </w:r>
      <w:r w:rsidRPr="006E2FCF">
        <w:rPr>
          <w:rFonts w:ascii="Arial" w:hAnsi="Arial" w:cs="Arial"/>
          <w:b/>
          <w:szCs w:val="28"/>
        </w:rPr>
        <w:t>Summary of Recommendations Form</w:t>
      </w:r>
    </w:p>
    <w:p w:rsidR="004E7539" w:rsidRPr="00655ADD" w:rsidRDefault="004E7539" w:rsidP="00796593">
      <w:pPr>
        <w:spacing w:after="0" w:line="240" w:lineRule="auto"/>
        <w:rPr>
          <w:rFonts w:ascii="Arial" w:eastAsia="Times New Roman" w:hAnsi="Arial" w:cs="Arial"/>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565"/>
      </w:tblGrid>
      <w:tr w:rsidR="004E7539" w:rsidRPr="004E7539" w:rsidTr="00263F86">
        <w:tc>
          <w:tcPr>
            <w:tcW w:w="8565" w:type="dxa"/>
            <w:shd w:val="clear" w:color="auto" w:fill="auto"/>
            <w:hideMark/>
          </w:tcPr>
          <w:p w:rsidR="004E7539" w:rsidRPr="004E7539" w:rsidRDefault="004E7539" w:rsidP="004E7539">
            <w:pPr>
              <w:spacing w:after="0" w:line="240" w:lineRule="auto"/>
              <w:textAlignment w:val="baseline"/>
              <w:rPr>
                <w:rFonts w:ascii="Times New Roman" w:eastAsia="Times New Roman" w:hAnsi="Times New Roman" w:cs="Times New Roman"/>
                <w:sz w:val="24"/>
                <w:szCs w:val="24"/>
                <w:lang w:eastAsia="en-GB"/>
              </w:rPr>
            </w:pPr>
            <w:r w:rsidRPr="004E7539">
              <w:rPr>
                <w:rFonts w:ascii="Calibri" w:eastAsia="Times New Roman" w:hAnsi="Calibri" w:cs="Calibri"/>
                <w:lang w:eastAsia="en-GB"/>
              </w:rPr>
              <w:t>Key issues identified              </w:t>
            </w:r>
          </w:p>
          <w:p w:rsidR="004E7539" w:rsidRPr="004E7539" w:rsidRDefault="004E7539" w:rsidP="004E7539">
            <w:pPr>
              <w:numPr>
                <w:ilvl w:val="0"/>
                <w:numId w:val="10"/>
              </w:numPr>
              <w:spacing w:after="0" w:line="240" w:lineRule="auto"/>
              <w:ind w:left="360" w:firstLine="0"/>
              <w:textAlignment w:val="baseline"/>
              <w:rPr>
                <w:rFonts w:ascii="Calibri" w:eastAsia="Times New Roman" w:hAnsi="Calibri" w:cs="Calibri"/>
                <w:lang w:eastAsia="en-GB"/>
              </w:rPr>
            </w:pPr>
            <w:r w:rsidRPr="004E7539">
              <w:rPr>
                <w:rFonts w:ascii="Calibri" w:eastAsia="Times New Roman" w:hAnsi="Calibri" w:cs="Calibri"/>
                <w:lang w:eastAsia="en-GB"/>
              </w:rPr>
              <w:t>CAMHS Referral submitted </w:t>
            </w:r>
          </w:p>
          <w:p w:rsidR="004E7539" w:rsidRPr="004E7539" w:rsidRDefault="004E7539" w:rsidP="004E7539">
            <w:pPr>
              <w:numPr>
                <w:ilvl w:val="0"/>
                <w:numId w:val="10"/>
              </w:numPr>
              <w:spacing w:after="0" w:line="240" w:lineRule="auto"/>
              <w:ind w:left="360" w:firstLine="0"/>
              <w:textAlignment w:val="baseline"/>
              <w:rPr>
                <w:rFonts w:ascii="Calibri" w:eastAsia="Times New Roman" w:hAnsi="Calibri" w:cs="Calibri"/>
                <w:lang w:eastAsia="en-GB"/>
              </w:rPr>
            </w:pPr>
            <w:r w:rsidRPr="004E7539">
              <w:rPr>
                <w:rFonts w:ascii="Calibri" w:eastAsia="Times New Roman" w:hAnsi="Calibri" w:cs="Calibri"/>
                <w:lang w:eastAsia="en-GB"/>
              </w:rPr>
              <w:t>Yr1 teacher highlighted concerns about behaviour </w:t>
            </w:r>
          </w:p>
          <w:p w:rsidR="004E7539" w:rsidRPr="004E7539" w:rsidRDefault="004E7539" w:rsidP="004E7539">
            <w:pPr>
              <w:numPr>
                <w:ilvl w:val="0"/>
                <w:numId w:val="10"/>
              </w:numPr>
              <w:spacing w:after="0" w:line="240" w:lineRule="auto"/>
              <w:ind w:left="360" w:firstLine="0"/>
              <w:textAlignment w:val="baseline"/>
              <w:rPr>
                <w:rFonts w:ascii="Calibri" w:eastAsia="Times New Roman" w:hAnsi="Calibri" w:cs="Calibri"/>
                <w:lang w:eastAsia="en-GB"/>
              </w:rPr>
            </w:pPr>
            <w:r w:rsidRPr="004E7539">
              <w:rPr>
                <w:rFonts w:ascii="Calibri" w:eastAsia="Times New Roman" w:hAnsi="Calibri" w:cs="Calibri"/>
                <w:lang w:eastAsia="en-GB"/>
              </w:rPr>
              <w:t>Talks to self in class and parrots other children and class teacher </w:t>
            </w:r>
          </w:p>
          <w:p w:rsidR="004E7539" w:rsidRPr="004E7539" w:rsidRDefault="004E7539" w:rsidP="004E7539">
            <w:pPr>
              <w:numPr>
                <w:ilvl w:val="0"/>
                <w:numId w:val="10"/>
              </w:numPr>
              <w:spacing w:after="0" w:line="240" w:lineRule="auto"/>
              <w:ind w:left="360" w:firstLine="0"/>
              <w:textAlignment w:val="baseline"/>
              <w:rPr>
                <w:rFonts w:ascii="Calibri" w:eastAsia="Times New Roman" w:hAnsi="Calibri" w:cs="Calibri"/>
                <w:lang w:eastAsia="en-GB"/>
              </w:rPr>
            </w:pPr>
            <w:r w:rsidRPr="004E7539">
              <w:rPr>
                <w:rFonts w:ascii="Calibri" w:eastAsia="Times New Roman" w:hAnsi="Calibri" w:cs="Calibri"/>
                <w:lang w:eastAsia="en-GB"/>
              </w:rPr>
              <w:t>Silly comments and noises but he seems unaware he’s doing it </w:t>
            </w:r>
          </w:p>
          <w:p w:rsidR="004E7539" w:rsidRPr="004E7539" w:rsidRDefault="004E7539" w:rsidP="004E7539">
            <w:pPr>
              <w:numPr>
                <w:ilvl w:val="0"/>
                <w:numId w:val="10"/>
              </w:numPr>
              <w:spacing w:after="0" w:line="240" w:lineRule="auto"/>
              <w:ind w:left="360" w:firstLine="0"/>
              <w:textAlignment w:val="baseline"/>
              <w:rPr>
                <w:rFonts w:ascii="Calibri" w:eastAsia="Times New Roman" w:hAnsi="Calibri" w:cs="Calibri"/>
                <w:lang w:eastAsia="en-GB"/>
              </w:rPr>
            </w:pPr>
            <w:r w:rsidRPr="004E7539">
              <w:rPr>
                <w:rFonts w:ascii="Calibri" w:eastAsia="Times New Roman" w:hAnsi="Calibri" w:cs="Calibri"/>
                <w:lang w:eastAsia="en-GB"/>
              </w:rPr>
              <w:t>Talks to chair next to him </w:t>
            </w:r>
          </w:p>
          <w:p w:rsidR="004E7539" w:rsidRPr="004E7539" w:rsidRDefault="004E7539" w:rsidP="004E7539">
            <w:pPr>
              <w:numPr>
                <w:ilvl w:val="0"/>
                <w:numId w:val="10"/>
              </w:numPr>
              <w:spacing w:after="0" w:line="240" w:lineRule="auto"/>
              <w:ind w:left="360" w:firstLine="0"/>
              <w:textAlignment w:val="baseline"/>
              <w:rPr>
                <w:rFonts w:ascii="Calibri" w:eastAsia="Times New Roman" w:hAnsi="Calibri" w:cs="Calibri"/>
                <w:lang w:eastAsia="en-GB"/>
              </w:rPr>
            </w:pPr>
            <w:r w:rsidRPr="004E7539">
              <w:rPr>
                <w:rFonts w:ascii="Calibri" w:eastAsia="Times New Roman" w:hAnsi="Calibri" w:cs="Calibri"/>
                <w:lang w:eastAsia="en-GB"/>
              </w:rPr>
              <w:t>Seems in his own world </w:t>
            </w:r>
          </w:p>
          <w:p w:rsidR="004E7539" w:rsidRPr="004E7539" w:rsidRDefault="004E7539" w:rsidP="004E7539">
            <w:pPr>
              <w:numPr>
                <w:ilvl w:val="0"/>
                <w:numId w:val="10"/>
              </w:numPr>
              <w:spacing w:after="0" w:line="240" w:lineRule="auto"/>
              <w:ind w:left="360" w:firstLine="0"/>
              <w:textAlignment w:val="baseline"/>
              <w:rPr>
                <w:rFonts w:ascii="Calibri" w:eastAsia="Times New Roman" w:hAnsi="Calibri" w:cs="Calibri"/>
                <w:lang w:eastAsia="en-GB"/>
              </w:rPr>
            </w:pPr>
            <w:r w:rsidRPr="004E7539">
              <w:rPr>
                <w:rFonts w:ascii="Calibri" w:eastAsia="Times New Roman" w:hAnsi="Calibri" w:cs="Calibri"/>
                <w:lang w:eastAsia="en-GB"/>
              </w:rPr>
              <w:t>Very literal, no filter </w:t>
            </w:r>
          </w:p>
          <w:p w:rsidR="004E7539" w:rsidRPr="004E7539" w:rsidRDefault="004E7539" w:rsidP="00263F86">
            <w:pPr>
              <w:numPr>
                <w:ilvl w:val="0"/>
                <w:numId w:val="10"/>
              </w:numPr>
              <w:spacing w:after="0" w:line="240" w:lineRule="auto"/>
              <w:ind w:left="360" w:firstLine="0"/>
              <w:textAlignment w:val="baseline"/>
              <w:rPr>
                <w:rFonts w:ascii="Calibri" w:eastAsia="Times New Roman" w:hAnsi="Calibri" w:cs="Calibri"/>
                <w:lang w:eastAsia="en-GB"/>
              </w:rPr>
            </w:pPr>
            <w:r w:rsidRPr="004E7539">
              <w:rPr>
                <w:rFonts w:ascii="Calibri" w:eastAsia="Times New Roman" w:hAnsi="Calibri" w:cs="Calibri"/>
                <w:lang w:eastAsia="en-GB"/>
              </w:rPr>
              <w:t>Autistic tendencies </w:t>
            </w:r>
          </w:p>
        </w:tc>
      </w:tr>
    </w:tbl>
    <w:p w:rsidR="004E7539" w:rsidRPr="004E7539" w:rsidRDefault="004E7539" w:rsidP="004E7539">
      <w:pPr>
        <w:spacing w:after="0" w:line="240" w:lineRule="auto"/>
        <w:textAlignment w:val="baseline"/>
        <w:rPr>
          <w:rFonts w:ascii="Times New Roman" w:eastAsia="Times New Roman" w:hAnsi="Times New Roman" w:cs="Times New Roman"/>
          <w:sz w:val="24"/>
          <w:szCs w:val="24"/>
          <w:lang w:eastAsia="en-GB"/>
        </w:rPr>
      </w:pPr>
      <w:r w:rsidRPr="004E7539">
        <w:rPr>
          <w:rFonts w:ascii="Calibri" w:eastAsia="Times New Roman" w:hAnsi="Calibri" w:cs="Calibri"/>
          <w:lang w:eastAsia="en-GB"/>
        </w:rPr>
        <w:t> </w:t>
      </w:r>
    </w:p>
    <w:p w:rsidR="004E7539" w:rsidRPr="004E7539" w:rsidRDefault="004E7539" w:rsidP="004E7539">
      <w:pPr>
        <w:spacing w:after="0" w:line="240" w:lineRule="auto"/>
        <w:textAlignment w:val="baseline"/>
        <w:rPr>
          <w:rFonts w:ascii="Times New Roman" w:eastAsia="Times New Roman" w:hAnsi="Times New Roman" w:cs="Times New Roman"/>
          <w:sz w:val="24"/>
          <w:szCs w:val="24"/>
          <w:lang w:eastAsia="en-GB"/>
        </w:rPr>
      </w:pPr>
      <w:r w:rsidRPr="004E7539">
        <w:rPr>
          <w:rFonts w:ascii="Calibri" w:eastAsia="Times New Roman" w:hAnsi="Calibri" w:cs="Calibri"/>
          <w:lang w:eastAsia="en-GB"/>
        </w:rPr>
        <w:t>Recommendations of the panel for school </w:t>
      </w:r>
    </w:p>
    <w:p w:rsidR="004E7539" w:rsidRPr="004E7539" w:rsidRDefault="004E7539" w:rsidP="004E7539">
      <w:pPr>
        <w:numPr>
          <w:ilvl w:val="0"/>
          <w:numId w:val="12"/>
        </w:numPr>
        <w:spacing w:after="0" w:line="240" w:lineRule="auto"/>
        <w:ind w:left="285" w:firstLine="0"/>
        <w:textAlignment w:val="baseline"/>
        <w:rPr>
          <w:rFonts w:ascii="Calibri" w:eastAsia="Times New Roman" w:hAnsi="Calibri" w:cs="Calibri"/>
          <w:lang w:eastAsia="en-GB"/>
        </w:rPr>
      </w:pPr>
      <w:r w:rsidRPr="004E7539">
        <w:rPr>
          <w:rFonts w:ascii="Calibri" w:eastAsia="Times New Roman" w:hAnsi="Calibri" w:cs="Calibri"/>
          <w:lang w:eastAsia="en-GB"/>
        </w:rPr>
        <w:t>Social modelling </w:t>
      </w:r>
    </w:p>
    <w:p w:rsidR="004E7539" w:rsidRPr="004E7539" w:rsidRDefault="004E7539" w:rsidP="004E7539">
      <w:pPr>
        <w:numPr>
          <w:ilvl w:val="0"/>
          <w:numId w:val="12"/>
        </w:numPr>
        <w:spacing w:after="0" w:line="240" w:lineRule="auto"/>
        <w:ind w:left="285" w:firstLine="0"/>
        <w:textAlignment w:val="baseline"/>
        <w:rPr>
          <w:rFonts w:ascii="Calibri" w:eastAsia="Times New Roman" w:hAnsi="Calibri" w:cs="Calibri"/>
          <w:lang w:eastAsia="en-GB"/>
        </w:rPr>
      </w:pPr>
      <w:r w:rsidRPr="004E7539">
        <w:rPr>
          <w:rFonts w:ascii="Calibri" w:eastAsia="Times New Roman" w:hAnsi="Calibri" w:cs="Calibri"/>
          <w:lang w:eastAsia="en-GB"/>
        </w:rPr>
        <w:t>Visual timetable </w:t>
      </w:r>
    </w:p>
    <w:p w:rsidR="004E7539" w:rsidRPr="004E7539" w:rsidRDefault="004E7539" w:rsidP="004E7539">
      <w:pPr>
        <w:numPr>
          <w:ilvl w:val="0"/>
          <w:numId w:val="12"/>
        </w:numPr>
        <w:spacing w:after="0" w:line="240" w:lineRule="auto"/>
        <w:ind w:left="285" w:firstLine="0"/>
        <w:textAlignment w:val="baseline"/>
        <w:rPr>
          <w:rFonts w:ascii="Calibri" w:eastAsia="Times New Roman" w:hAnsi="Calibri" w:cs="Calibri"/>
          <w:lang w:eastAsia="en-GB"/>
        </w:rPr>
      </w:pPr>
      <w:r w:rsidRPr="004E7539">
        <w:rPr>
          <w:rFonts w:ascii="Calibri" w:eastAsia="Times New Roman" w:hAnsi="Calibri" w:cs="Calibri"/>
          <w:lang w:eastAsia="en-GB"/>
        </w:rPr>
        <w:t>Social stories </w:t>
      </w:r>
    </w:p>
    <w:p w:rsidR="004E7539" w:rsidRPr="004E7539" w:rsidRDefault="004E7539" w:rsidP="004E7539">
      <w:pPr>
        <w:numPr>
          <w:ilvl w:val="0"/>
          <w:numId w:val="12"/>
        </w:numPr>
        <w:spacing w:after="0" w:line="240" w:lineRule="auto"/>
        <w:ind w:left="285" w:firstLine="0"/>
        <w:textAlignment w:val="baseline"/>
        <w:rPr>
          <w:rFonts w:ascii="Calibri" w:eastAsia="Times New Roman" w:hAnsi="Calibri" w:cs="Calibri"/>
          <w:lang w:eastAsia="en-GB"/>
        </w:rPr>
      </w:pPr>
      <w:r w:rsidRPr="004E7539">
        <w:rPr>
          <w:rFonts w:ascii="Calibri" w:eastAsia="Times New Roman" w:hAnsi="Calibri" w:cs="Calibri"/>
          <w:lang w:eastAsia="en-GB"/>
        </w:rPr>
        <w:t>Circle of friends </w:t>
      </w:r>
    </w:p>
    <w:p w:rsidR="004E7539" w:rsidRPr="004E7539" w:rsidRDefault="004E7539" w:rsidP="004E7539">
      <w:pPr>
        <w:numPr>
          <w:ilvl w:val="0"/>
          <w:numId w:val="12"/>
        </w:numPr>
        <w:spacing w:after="0" w:line="240" w:lineRule="auto"/>
        <w:ind w:left="285" w:firstLine="0"/>
        <w:textAlignment w:val="baseline"/>
        <w:rPr>
          <w:rFonts w:ascii="Calibri" w:eastAsia="Times New Roman" w:hAnsi="Calibri" w:cs="Calibri"/>
          <w:lang w:eastAsia="en-GB"/>
        </w:rPr>
      </w:pPr>
      <w:r w:rsidRPr="004E7539">
        <w:rPr>
          <w:rFonts w:ascii="Calibri" w:eastAsia="Times New Roman" w:hAnsi="Calibri" w:cs="Calibri"/>
          <w:lang w:eastAsia="en-GB"/>
        </w:rPr>
        <w:t>Ed Psychologist report needed to highlight all the work school have put in place to date </w:t>
      </w:r>
    </w:p>
    <w:p w:rsidR="004E7539" w:rsidRPr="004E7539" w:rsidRDefault="004E7539" w:rsidP="004E7539">
      <w:pPr>
        <w:numPr>
          <w:ilvl w:val="0"/>
          <w:numId w:val="12"/>
        </w:numPr>
        <w:spacing w:after="0" w:line="240" w:lineRule="auto"/>
        <w:ind w:left="285" w:firstLine="0"/>
        <w:textAlignment w:val="baseline"/>
        <w:rPr>
          <w:rFonts w:ascii="Calibri" w:eastAsia="Times New Roman" w:hAnsi="Calibri" w:cs="Calibri"/>
          <w:lang w:eastAsia="en-GB"/>
        </w:rPr>
      </w:pPr>
      <w:r w:rsidRPr="004E7539">
        <w:rPr>
          <w:rFonts w:ascii="Calibri" w:eastAsia="Times New Roman" w:hAnsi="Calibri" w:cs="Calibri"/>
          <w:lang w:eastAsia="en-GB"/>
        </w:rPr>
        <w:t>Accepted onto ASD pathway following panel </w:t>
      </w:r>
    </w:p>
    <w:p w:rsidR="004E7539" w:rsidRPr="004E7539" w:rsidRDefault="004E7539" w:rsidP="004E7539">
      <w:pPr>
        <w:numPr>
          <w:ilvl w:val="0"/>
          <w:numId w:val="12"/>
        </w:numPr>
        <w:spacing w:after="0" w:line="240" w:lineRule="auto"/>
        <w:ind w:left="285" w:firstLine="0"/>
        <w:textAlignment w:val="baseline"/>
        <w:rPr>
          <w:rFonts w:ascii="Calibri" w:eastAsia="Times New Roman" w:hAnsi="Calibri" w:cs="Calibri"/>
          <w:lang w:eastAsia="en-GB"/>
        </w:rPr>
      </w:pPr>
      <w:proofErr w:type="spellStart"/>
      <w:r w:rsidRPr="004E7539">
        <w:rPr>
          <w:rFonts w:ascii="Calibri" w:eastAsia="Times New Roman" w:hAnsi="Calibri" w:cs="Calibri"/>
          <w:lang w:eastAsia="en-GB"/>
        </w:rPr>
        <w:t>Earlybird</w:t>
      </w:r>
      <w:proofErr w:type="spellEnd"/>
      <w:r w:rsidRPr="004E7539">
        <w:rPr>
          <w:rFonts w:ascii="Calibri" w:eastAsia="Times New Roman" w:hAnsi="Calibri" w:cs="Calibri"/>
          <w:lang w:eastAsia="en-GB"/>
        </w:rPr>
        <w:t xml:space="preserve"> referral with ELSA-school to support with this, forums, support with friendships and with Mum </w:t>
      </w:r>
    </w:p>
    <w:p w:rsidR="004E7539" w:rsidRPr="004E7539" w:rsidRDefault="004E7539" w:rsidP="004E7539">
      <w:pPr>
        <w:numPr>
          <w:ilvl w:val="0"/>
          <w:numId w:val="12"/>
        </w:numPr>
        <w:spacing w:after="0" w:line="240" w:lineRule="auto"/>
        <w:ind w:left="285" w:firstLine="0"/>
        <w:textAlignment w:val="baseline"/>
        <w:rPr>
          <w:rFonts w:ascii="Calibri" w:eastAsia="Times New Roman" w:hAnsi="Calibri" w:cs="Calibri"/>
          <w:lang w:eastAsia="en-GB"/>
        </w:rPr>
      </w:pPr>
      <w:r w:rsidRPr="004E7539">
        <w:rPr>
          <w:rFonts w:ascii="Calibri" w:eastAsia="Times New Roman" w:hAnsi="Calibri" w:cs="Calibri"/>
          <w:lang w:eastAsia="en-GB"/>
        </w:rPr>
        <w:t>PODS- Autism education training tier 2/3 </w:t>
      </w:r>
    </w:p>
    <w:p w:rsidR="004E7539" w:rsidRPr="004E7539" w:rsidRDefault="004E7539" w:rsidP="004E7539">
      <w:pPr>
        <w:spacing w:after="0" w:line="240" w:lineRule="auto"/>
        <w:textAlignment w:val="baseline"/>
        <w:rPr>
          <w:rFonts w:ascii="Times New Roman" w:eastAsia="Times New Roman" w:hAnsi="Times New Roman" w:cs="Times New Roman"/>
          <w:sz w:val="24"/>
          <w:szCs w:val="24"/>
          <w:lang w:eastAsia="en-GB"/>
        </w:rPr>
      </w:pPr>
      <w:r w:rsidRPr="004E7539">
        <w:rPr>
          <w:rFonts w:ascii="Calibri" w:eastAsia="Times New Roman" w:hAnsi="Calibri" w:cs="Calibri"/>
          <w:lang w:eastAsia="en-GB"/>
        </w:rPr>
        <w:t> </w:t>
      </w:r>
    </w:p>
    <w:sectPr w:rsidR="004E7539" w:rsidRPr="004E7539" w:rsidSect="00820E97">
      <w:pgSz w:w="11906" w:h="16838"/>
      <w:pgMar w:top="1134" w:right="907"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036"/>
    <w:multiLevelType w:val="hybridMultilevel"/>
    <w:tmpl w:val="1BE8D54E"/>
    <w:lvl w:ilvl="0" w:tplc="1ECE3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0450E"/>
    <w:multiLevelType w:val="hybridMultilevel"/>
    <w:tmpl w:val="613C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C3ACE"/>
    <w:multiLevelType w:val="hybridMultilevel"/>
    <w:tmpl w:val="8236E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5121F"/>
    <w:multiLevelType w:val="hybridMultilevel"/>
    <w:tmpl w:val="A2E0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04EC5"/>
    <w:multiLevelType w:val="hybridMultilevel"/>
    <w:tmpl w:val="585E9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5A5CBF"/>
    <w:multiLevelType w:val="hybridMultilevel"/>
    <w:tmpl w:val="A5D0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906367"/>
    <w:multiLevelType w:val="hybridMultilevel"/>
    <w:tmpl w:val="7FB60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504AB2"/>
    <w:multiLevelType w:val="hybridMultilevel"/>
    <w:tmpl w:val="8ADE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C4C3C"/>
    <w:multiLevelType w:val="multilevel"/>
    <w:tmpl w:val="C744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60FB7"/>
    <w:multiLevelType w:val="multilevel"/>
    <w:tmpl w:val="14F8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D7127C"/>
    <w:multiLevelType w:val="multilevel"/>
    <w:tmpl w:val="C982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E455B2"/>
    <w:multiLevelType w:val="hybridMultilevel"/>
    <w:tmpl w:val="AE34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11"/>
  </w:num>
  <w:num w:numId="8">
    <w:abstractNumId w:val="7"/>
  </w:num>
  <w:num w:numId="9">
    <w:abstractNumId w:val="3"/>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FD"/>
    <w:rsid w:val="000016FD"/>
    <w:rsid w:val="00001B99"/>
    <w:rsid w:val="00053D76"/>
    <w:rsid w:val="000B70B9"/>
    <w:rsid w:val="00153905"/>
    <w:rsid w:val="001E116D"/>
    <w:rsid w:val="00263F86"/>
    <w:rsid w:val="002910C0"/>
    <w:rsid w:val="003060F1"/>
    <w:rsid w:val="00372818"/>
    <w:rsid w:val="00385BA1"/>
    <w:rsid w:val="003E3590"/>
    <w:rsid w:val="003F2BB7"/>
    <w:rsid w:val="004619FD"/>
    <w:rsid w:val="004B0975"/>
    <w:rsid w:val="004B3B83"/>
    <w:rsid w:val="004E7539"/>
    <w:rsid w:val="0050134D"/>
    <w:rsid w:val="0052378B"/>
    <w:rsid w:val="00563E6C"/>
    <w:rsid w:val="00587811"/>
    <w:rsid w:val="006541B0"/>
    <w:rsid w:val="00671DF2"/>
    <w:rsid w:val="00696496"/>
    <w:rsid w:val="006A5A01"/>
    <w:rsid w:val="006D51A4"/>
    <w:rsid w:val="006E2FCF"/>
    <w:rsid w:val="00737591"/>
    <w:rsid w:val="00752BF4"/>
    <w:rsid w:val="00796593"/>
    <w:rsid w:val="00820E97"/>
    <w:rsid w:val="0084578A"/>
    <w:rsid w:val="00941F37"/>
    <w:rsid w:val="009A1DDA"/>
    <w:rsid w:val="00A46F20"/>
    <w:rsid w:val="00AA436D"/>
    <w:rsid w:val="00BE686F"/>
    <w:rsid w:val="00C81648"/>
    <w:rsid w:val="00CA10BE"/>
    <w:rsid w:val="00CB4B7A"/>
    <w:rsid w:val="00CE10DF"/>
    <w:rsid w:val="00CE7773"/>
    <w:rsid w:val="00D003DF"/>
    <w:rsid w:val="00D42714"/>
    <w:rsid w:val="00DD2FA7"/>
    <w:rsid w:val="00DD7F43"/>
    <w:rsid w:val="00E37173"/>
    <w:rsid w:val="00E81A82"/>
    <w:rsid w:val="00EA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AB33"/>
  <w15:chartTrackingRefBased/>
  <w15:docId w15:val="{5F5D76B9-CFF0-41C3-9BFB-F4EF50CF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0E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E97"/>
    <w:rPr>
      <w:rFonts w:asciiTheme="majorHAnsi" w:eastAsiaTheme="majorEastAsia" w:hAnsiTheme="majorHAnsi" w:cstheme="majorBidi"/>
      <w:spacing w:val="-10"/>
      <w:kern w:val="28"/>
      <w:sz w:val="56"/>
      <w:szCs w:val="56"/>
    </w:rPr>
  </w:style>
  <w:style w:type="table" w:styleId="GridTable3-Accent2">
    <w:name w:val="Grid Table 3 Accent 2"/>
    <w:basedOn w:val="TableNormal"/>
    <w:uiPriority w:val="48"/>
    <w:rsid w:val="00820E9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2">
    <w:name w:val="Grid Table 5 Dark Accent 2"/>
    <w:basedOn w:val="TableNormal"/>
    <w:uiPriority w:val="50"/>
    <w:rsid w:val="00CB4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CB4B7A"/>
    <w:pPr>
      <w:ind w:left="720"/>
      <w:contextualSpacing/>
    </w:pPr>
  </w:style>
  <w:style w:type="table" w:styleId="TableGrid">
    <w:name w:val="Table Grid"/>
    <w:basedOn w:val="TableNormal"/>
    <w:uiPriority w:val="39"/>
    <w:rsid w:val="0037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728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752B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2">
    <w:name w:val="Table Grid2"/>
    <w:basedOn w:val="TableNormal"/>
    <w:next w:val="TableGrid"/>
    <w:uiPriority w:val="59"/>
    <w:rsid w:val="00DD2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F37"/>
    <w:rPr>
      <w:color w:val="0563C1" w:themeColor="hyperlink"/>
      <w:u w:val="single"/>
    </w:rPr>
  </w:style>
  <w:style w:type="character" w:customStyle="1" w:styleId="c0">
    <w:name w:val="c0"/>
    <w:basedOn w:val="DefaultParagraphFont"/>
    <w:rsid w:val="00385BA1"/>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054">
      <w:bodyDiv w:val="1"/>
      <w:marLeft w:val="0"/>
      <w:marRight w:val="0"/>
      <w:marTop w:val="0"/>
      <w:marBottom w:val="0"/>
      <w:divBdr>
        <w:top w:val="none" w:sz="0" w:space="0" w:color="auto"/>
        <w:left w:val="none" w:sz="0" w:space="0" w:color="auto"/>
        <w:bottom w:val="none" w:sz="0" w:space="0" w:color="auto"/>
        <w:right w:val="none" w:sz="0" w:space="0" w:color="auto"/>
      </w:divBdr>
    </w:div>
    <w:div w:id="172572208">
      <w:bodyDiv w:val="1"/>
      <w:marLeft w:val="0"/>
      <w:marRight w:val="0"/>
      <w:marTop w:val="0"/>
      <w:marBottom w:val="0"/>
      <w:divBdr>
        <w:top w:val="none" w:sz="0" w:space="0" w:color="auto"/>
        <w:left w:val="none" w:sz="0" w:space="0" w:color="auto"/>
        <w:bottom w:val="none" w:sz="0" w:space="0" w:color="auto"/>
        <w:right w:val="none" w:sz="0" w:space="0" w:color="auto"/>
      </w:divBdr>
    </w:div>
    <w:div w:id="327096570">
      <w:bodyDiv w:val="1"/>
      <w:marLeft w:val="0"/>
      <w:marRight w:val="0"/>
      <w:marTop w:val="0"/>
      <w:marBottom w:val="0"/>
      <w:divBdr>
        <w:top w:val="none" w:sz="0" w:space="0" w:color="auto"/>
        <w:left w:val="none" w:sz="0" w:space="0" w:color="auto"/>
        <w:bottom w:val="none" w:sz="0" w:space="0" w:color="auto"/>
        <w:right w:val="none" w:sz="0" w:space="0" w:color="auto"/>
      </w:divBdr>
    </w:div>
    <w:div w:id="1032150472">
      <w:bodyDiv w:val="1"/>
      <w:marLeft w:val="0"/>
      <w:marRight w:val="0"/>
      <w:marTop w:val="0"/>
      <w:marBottom w:val="0"/>
      <w:divBdr>
        <w:top w:val="none" w:sz="0" w:space="0" w:color="auto"/>
        <w:left w:val="none" w:sz="0" w:space="0" w:color="auto"/>
        <w:bottom w:val="none" w:sz="0" w:space="0" w:color="auto"/>
        <w:right w:val="none" w:sz="0" w:space="0" w:color="auto"/>
      </w:divBdr>
    </w:div>
    <w:div w:id="1232156010">
      <w:bodyDiv w:val="1"/>
      <w:marLeft w:val="0"/>
      <w:marRight w:val="0"/>
      <w:marTop w:val="0"/>
      <w:marBottom w:val="0"/>
      <w:divBdr>
        <w:top w:val="none" w:sz="0" w:space="0" w:color="auto"/>
        <w:left w:val="none" w:sz="0" w:space="0" w:color="auto"/>
        <w:bottom w:val="none" w:sz="0" w:space="0" w:color="auto"/>
        <w:right w:val="none" w:sz="0" w:space="0" w:color="auto"/>
      </w:divBdr>
    </w:div>
    <w:div w:id="1404377411">
      <w:bodyDiv w:val="1"/>
      <w:marLeft w:val="0"/>
      <w:marRight w:val="0"/>
      <w:marTop w:val="0"/>
      <w:marBottom w:val="0"/>
      <w:divBdr>
        <w:top w:val="none" w:sz="0" w:space="0" w:color="auto"/>
        <w:left w:val="none" w:sz="0" w:space="0" w:color="auto"/>
        <w:bottom w:val="none" w:sz="0" w:space="0" w:color="auto"/>
        <w:right w:val="none" w:sz="0" w:space="0" w:color="auto"/>
      </w:divBdr>
    </w:div>
    <w:div w:id="1748572178">
      <w:bodyDiv w:val="1"/>
      <w:marLeft w:val="0"/>
      <w:marRight w:val="0"/>
      <w:marTop w:val="0"/>
      <w:marBottom w:val="0"/>
      <w:divBdr>
        <w:top w:val="none" w:sz="0" w:space="0" w:color="auto"/>
        <w:left w:val="none" w:sz="0" w:space="0" w:color="auto"/>
        <w:bottom w:val="none" w:sz="0" w:space="0" w:color="auto"/>
        <w:right w:val="none" w:sz="0" w:space="0" w:color="auto"/>
      </w:divBdr>
    </w:div>
    <w:div w:id="1750226276">
      <w:bodyDiv w:val="1"/>
      <w:marLeft w:val="0"/>
      <w:marRight w:val="0"/>
      <w:marTop w:val="0"/>
      <w:marBottom w:val="0"/>
      <w:divBdr>
        <w:top w:val="none" w:sz="0" w:space="0" w:color="auto"/>
        <w:left w:val="none" w:sz="0" w:space="0" w:color="auto"/>
        <w:bottom w:val="none" w:sz="0" w:space="0" w:color="auto"/>
        <w:right w:val="none" w:sz="0" w:space="0" w:color="auto"/>
      </w:divBdr>
      <w:divsChild>
        <w:div w:id="831218331">
          <w:marLeft w:val="0"/>
          <w:marRight w:val="0"/>
          <w:marTop w:val="0"/>
          <w:marBottom w:val="0"/>
          <w:divBdr>
            <w:top w:val="none" w:sz="0" w:space="0" w:color="auto"/>
            <w:left w:val="none" w:sz="0" w:space="0" w:color="auto"/>
            <w:bottom w:val="none" w:sz="0" w:space="0" w:color="auto"/>
            <w:right w:val="none" w:sz="0" w:space="0" w:color="auto"/>
          </w:divBdr>
          <w:divsChild>
            <w:div w:id="1436514974">
              <w:marLeft w:val="0"/>
              <w:marRight w:val="0"/>
              <w:marTop w:val="0"/>
              <w:marBottom w:val="0"/>
              <w:divBdr>
                <w:top w:val="none" w:sz="0" w:space="0" w:color="auto"/>
                <w:left w:val="none" w:sz="0" w:space="0" w:color="auto"/>
                <w:bottom w:val="none" w:sz="0" w:space="0" w:color="auto"/>
                <w:right w:val="none" w:sz="0" w:space="0" w:color="auto"/>
              </w:divBdr>
              <w:divsChild>
                <w:div w:id="1801607290">
                  <w:marLeft w:val="0"/>
                  <w:marRight w:val="0"/>
                  <w:marTop w:val="0"/>
                  <w:marBottom w:val="0"/>
                  <w:divBdr>
                    <w:top w:val="none" w:sz="0" w:space="0" w:color="auto"/>
                    <w:left w:val="none" w:sz="0" w:space="0" w:color="auto"/>
                    <w:bottom w:val="none" w:sz="0" w:space="0" w:color="auto"/>
                    <w:right w:val="none" w:sz="0" w:space="0" w:color="auto"/>
                  </w:divBdr>
                  <w:divsChild>
                    <w:div w:id="227621004">
                      <w:marLeft w:val="0"/>
                      <w:marRight w:val="0"/>
                      <w:marTop w:val="0"/>
                      <w:marBottom w:val="0"/>
                      <w:divBdr>
                        <w:top w:val="none" w:sz="0" w:space="0" w:color="auto"/>
                        <w:left w:val="none" w:sz="0" w:space="0" w:color="auto"/>
                        <w:bottom w:val="none" w:sz="0" w:space="0" w:color="auto"/>
                        <w:right w:val="none" w:sz="0" w:space="0" w:color="auto"/>
                      </w:divBdr>
                      <w:divsChild>
                        <w:div w:id="667439904">
                          <w:marLeft w:val="0"/>
                          <w:marRight w:val="0"/>
                          <w:marTop w:val="0"/>
                          <w:marBottom w:val="0"/>
                          <w:divBdr>
                            <w:top w:val="none" w:sz="0" w:space="0" w:color="auto"/>
                            <w:left w:val="none" w:sz="0" w:space="0" w:color="auto"/>
                            <w:bottom w:val="none" w:sz="0" w:space="0" w:color="auto"/>
                            <w:right w:val="none" w:sz="0" w:space="0" w:color="auto"/>
                          </w:divBdr>
                          <w:divsChild>
                            <w:div w:id="1859808695">
                              <w:marLeft w:val="0"/>
                              <w:marRight w:val="0"/>
                              <w:marTop w:val="0"/>
                              <w:marBottom w:val="0"/>
                              <w:divBdr>
                                <w:top w:val="none" w:sz="0" w:space="0" w:color="auto"/>
                                <w:left w:val="none" w:sz="0" w:space="0" w:color="auto"/>
                                <w:bottom w:val="none" w:sz="0" w:space="0" w:color="auto"/>
                                <w:right w:val="none" w:sz="0" w:space="0" w:color="auto"/>
                              </w:divBdr>
                              <w:divsChild>
                                <w:div w:id="327951142">
                                  <w:marLeft w:val="0"/>
                                  <w:marRight w:val="0"/>
                                  <w:marTop w:val="0"/>
                                  <w:marBottom w:val="0"/>
                                  <w:divBdr>
                                    <w:top w:val="none" w:sz="0" w:space="0" w:color="auto"/>
                                    <w:left w:val="none" w:sz="0" w:space="0" w:color="auto"/>
                                    <w:bottom w:val="none" w:sz="0" w:space="0" w:color="auto"/>
                                    <w:right w:val="none" w:sz="0" w:space="0" w:color="auto"/>
                                  </w:divBdr>
                                  <w:divsChild>
                                    <w:div w:id="1433696305">
                                      <w:marLeft w:val="0"/>
                                      <w:marRight w:val="0"/>
                                      <w:marTop w:val="0"/>
                                      <w:marBottom w:val="0"/>
                                      <w:divBdr>
                                        <w:top w:val="none" w:sz="0" w:space="0" w:color="auto"/>
                                        <w:left w:val="none" w:sz="0" w:space="0" w:color="auto"/>
                                        <w:bottom w:val="none" w:sz="0" w:space="0" w:color="auto"/>
                                        <w:right w:val="none" w:sz="0" w:space="0" w:color="auto"/>
                                      </w:divBdr>
                                      <w:divsChild>
                                        <w:div w:id="834106485">
                                          <w:marLeft w:val="0"/>
                                          <w:marRight w:val="0"/>
                                          <w:marTop w:val="0"/>
                                          <w:marBottom w:val="0"/>
                                          <w:divBdr>
                                            <w:top w:val="none" w:sz="0" w:space="0" w:color="auto"/>
                                            <w:left w:val="none" w:sz="0" w:space="0" w:color="auto"/>
                                            <w:bottom w:val="none" w:sz="0" w:space="0" w:color="auto"/>
                                            <w:right w:val="none" w:sz="0" w:space="0" w:color="auto"/>
                                          </w:divBdr>
                                          <w:divsChild>
                                            <w:div w:id="231545609">
                                              <w:marLeft w:val="0"/>
                                              <w:marRight w:val="0"/>
                                              <w:marTop w:val="0"/>
                                              <w:marBottom w:val="0"/>
                                              <w:divBdr>
                                                <w:top w:val="none" w:sz="0" w:space="0" w:color="auto"/>
                                                <w:left w:val="none" w:sz="0" w:space="0" w:color="auto"/>
                                                <w:bottom w:val="none" w:sz="0" w:space="0" w:color="auto"/>
                                                <w:right w:val="none" w:sz="0" w:space="0" w:color="auto"/>
                                              </w:divBdr>
                                              <w:divsChild>
                                                <w:div w:id="1881896295">
                                                  <w:marLeft w:val="0"/>
                                                  <w:marRight w:val="0"/>
                                                  <w:marTop w:val="0"/>
                                                  <w:marBottom w:val="600"/>
                                                  <w:divBdr>
                                                    <w:top w:val="none" w:sz="0" w:space="0" w:color="auto"/>
                                                    <w:left w:val="none" w:sz="0" w:space="0" w:color="auto"/>
                                                    <w:bottom w:val="none" w:sz="0" w:space="0" w:color="auto"/>
                                                    <w:right w:val="none" w:sz="0" w:space="0" w:color="auto"/>
                                                  </w:divBdr>
                                                  <w:divsChild>
                                                    <w:div w:id="923342115">
                                                      <w:marLeft w:val="0"/>
                                                      <w:marRight w:val="0"/>
                                                      <w:marTop w:val="0"/>
                                                      <w:marBottom w:val="0"/>
                                                      <w:divBdr>
                                                        <w:top w:val="none" w:sz="0" w:space="0" w:color="auto"/>
                                                        <w:left w:val="none" w:sz="0" w:space="0" w:color="auto"/>
                                                        <w:bottom w:val="none" w:sz="0" w:space="0" w:color="auto"/>
                                                        <w:right w:val="none" w:sz="0" w:space="0" w:color="auto"/>
                                                      </w:divBdr>
                                                      <w:divsChild>
                                                        <w:div w:id="1003358960">
                                                          <w:marLeft w:val="0"/>
                                                          <w:marRight w:val="0"/>
                                                          <w:marTop w:val="0"/>
                                                          <w:marBottom w:val="0"/>
                                                          <w:divBdr>
                                                            <w:top w:val="single" w:sz="6" w:space="0" w:color="ABABAB"/>
                                                            <w:left w:val="single" w:sz="6" w:space="0" w:color="ABABAB"/>
                                                            <w:bottom w:val="single" w:sz="6" w:space="0" w:color="ABABAB"/>
                                                            <w:right w:val="single" w:sz="6" w:space="0" w:color="ABABAB"/>
                                                          </w:divBdr>
                                                          <w:divsChild>
                                                            <w:div w:id="1366520414">
                                                              <w:marLeft w:val="0"/>
                                                              <w:marRight w:val="0"/>
                                                              <w:marTop w:val="0"/>
                                                              <w:marBottom w:val="0"/>
                                                              <w:divBdr>
                                                                <w:top w:val="none" w:sz="0" w:space="0" w:color="auto"/>
                                                                <w:left w:val="none" w:sz="0" w:space="0" w:color="auto"/>
                                                                <w:bottom w:val="none" w:sz="0" w:space="0" w:color="auto"/>
                                                                <w:right w:val="none" w:sz="0" w:space="0" w:color="auto"/>
                                                              </w:divBdr>
                                                              <w:divsChild>
                                                                <w:div w:id="693658022">
                                                                  <w:marLeft w:val="0"/>
                                                                  <w:marRight w:val="0"/>
                                                                  <w:marTop w:val="0"/>
                                                                  <w:marBottom w:val="0"/>
                                                                  <w:divBdr>
                                                                    <w:top w:val="none" w:sz="0" w:space="0" w:color="auto"/>
                                                                    <w:left w:val="none" w:sz="0" w:space="0" w:color="auto"/>
                                                                    <w:bottom w:val="none" w:sz="0" w:space="0" w:color="auto"/>
                                                                    <w:right w:val="none" w:sz="0" w:space="0" w:color="auto"/>
                                                                  </w:divBdr>
                                                                  <w:divsChild>
                                                                    <w:div w:id="626622437">
                                                                      <w:marLeft w:val="0"/>
                                                                      <w:marRight w:val="0"/>
                                                                      <w:marTop w:val="0"/>
                                                                      <w:marBottom w:val="0"/>
                                                                      <w:divBdr>
                                                                        <w:top w:val="none" w:sz="0" w:space="0" w:color="auto"/>
                                                                        <w:left w:val="none" w:sz="0" w:space="0" w:color="auto"/>
                                                                        <w:bottom w:val="none" w:sz="0" w:space="0" w:color="auto"/>
                                                                        <w:right w:val="none" w:sz="0" w:space="0" w:color="auto"/>
                                                                      </w:divBdr>
                                                                      <w:divsChild>
                                                                        <w:div w:id="1772166998">
                                                                          <w:marLeft w:val="0"/>
                                                                          <w:marRight w:val="0"/>
                                                                          <w:marTop w:val="0"/>
                                                                          <w:marBottom w:val="0"/>
                                                                          <w:divBdr>
                                                                            <w:top w:val="none" w:sz="0" w:space="0" w:color="auto"/>
                                                                            <w:left w:val="none" w:sz="0" w:space="0" w:color="auto"/>
                                                                            <w:bottom w:val="none" w:sz="0" w:space="0" w:color="auto"/>
                                                                            <w:right w:val="none" w:sz="0" w:space="0" w:color="auto"/>
                                                                          </w:divBdr>
                                                                          <w:divsChild>
                                                                            <w:div w:id="1048608740">
                                                                              <w:marLeft w:val="-75"/>
                                                                              <w:marRight w:val="0"/>
                                                                              <w:marTop w:val="30"/>
                                                                              <w:marBottom w:val="30"/>
                                                                              <w:divBdr>
                                                                                <w:top w:val="none" w:sz="0" w:space="0" w:color="auto"/>
                                                                                <w:left w:val="none" w:sz="0" w:space="0" w:color="auto"/>
                                                                                <w:bottom w:val="none" w:sz="0" w:space="0" w:color="auto"/>
                                                                                <w:right w:val="none" w:sz="0" w:space="0" w:color="auto"/>
                                                                              </w:divBdr>
                                                                              <w:divsChild>
                                                                                <w:div w:id="1989818262">
                                                                                  <w:marLeft w:val="0"/>
                                                                                  <w:marRight w:val="0"/>
                                                                                  <w:marTop w:val="0"/>
                                                                                  <w:marBottom w:val="0"/>
                                                                                  <w:divBdr>
                                                                                    <w:top w:val="none" w:sz="0" w:space="0" w:color="auto"/>
                                                                                    <w:left w:val="none" w:sz="0" w:space="0" w:color="auto"/>
                                                                                    <w:bottom w:val="none" w:sz="0" w:space="0" w:color="auto"/>
                                                                                    <w:right w:val="none" w:sz="0" w:space="0" w:color="auto"/>
                                                                                  </w:divBdr>
                                                                                  <w:divsChild>
                                                                                    <w:div w:id="207031290">
                                                                                      <w:marLeft w:val="0"/>
                                                                                      <w:marRight w:val="0"/>
                                                                                      <w:marTop w:val="0"/>
                                                                                      <w:marBottom w:val="0"/>
                                                                                      <w:divBdr>
                                                                                        <w:top w:val="none" w:sz="0" w:space="0" w:color="auto"/>
                                                                                        <w:left w:val="none" w:sz="0" w:space="0" w:color="auto"/>
                                                                                        <w:bottom w:val="none" w:sz="0" w:space="0" w:color="auto"/>
                                                                                        <w:right w:val="none" w:sz="0" w:space="0" w:color="auto"/>
                                                                                      </w:divBdr>
                                                                                      <w:divsChild>
                                                                                        <w:div w:id="1031102478">
                                                                                          <w:marLeft w:val="0"/>
                                                                                          <w:marRight w:val="0"/>
                                                                                          <w:marTop w:val="0"/>
                                                                                          <w:marBottom w:val="0"/>
                                                                                          <w:divBdr>
                                                                                            <w:top w:val="none" w:sz="0" w:space="0" w:color="auto"/>
                                                                                            <w:left w:val="none" w:sz="0" w:space="0" w:color="auto"/>
                                                                                            <w:bottom w:val="none" w:sz="0" w:space="0" w:color="auto"/>
                                                                                            <w:right w:val="none" w:sz="0" w:space="0" w:color="auto"/>
                                                                                          </w:divBdr>
                                                                                          <w:divsChild>
                                                                                            <w:div w:id="81075420">
                                                                                              <w:marLeft w:val="0"/>
                                                                                              <w:marRight w:val="0"/>
                                                                                              <w:marTop w:val="0"/>
                                                                                              <w:marBottom w:val="0"/>
                                                                                              <w:divBdr>
                                                                                                <w:top w:val="none" w:sz="0" w:space="0" w:color="auto"/>
                                                                                                <w:left w:val="none" w:sz="0" w:space="0" w:color="auto"/>
                                                                                                <w:bottom w:val="none" w:sz="0" w:space="0" w:color="auto"/>
                                                                                                <w:right w:val="none" w:sz="0" w:space="0" w:color="auto"/>
                                                                                              </w:divBdr>
                                                                                              <w:divsChild>
                                                                                                <w:div w:id="956834405">
                                                                                                  <w:marLeft w:val="0"/>
                                                                                                  <w:marRight w:val="0"/>
                                                                                                  <w:marTop w:val="0"/>
                                                                                                  <w:marBottom w:val="0"/>
                                                                                                  <w:divBdr>
                                                                                                    <w:top w:val="none" w:sz="0" w:space="0" w:color="auto"/>
                                                                                                    <w:left w:val="none" w:sz="0" w:space="0" w:color="auto"/>
                                                                                                    <w:bottom w:val="none" w:sz="0" w:space="0" w:color="auto"/>
                                                                                                    <w:right w:val="none" w:sz="0" w:space="0" w:color="auto"/>
                                                                                                  </w:divBdr>
                                                                                                  <w:divsChild>
                                                                                                    <w:div w:id="534464372">
                                                                                                      <w:marLeft w:val="0"/>
                                                                                                      <w:marRight w:val="0"/>
                                                                                                      <w:marTop w:val="30"/>
                                                                                                      <w:marBottom w:val="30"/>
                                                                                                      <w:divBdr>
                                                                                                        <w:top w:val="none" w:sz="0" w:space="0" w:color="auto"/>
                                                                                                        <w:left w:val="none" w:sz="0" w:space="0" w:color="auto"/>
                                                                                                        <w:bottom w:val="none" w:sz="0" w:space="0" w:color="auto"/>
                                                                                                        <w:right w:val="none" w:sz="0" w:space="0" w:color="auto"/>
                                                                                                      </w:divBdr>
                                                                                                      <w:divsChild>
                                                                                                        <w:div w:id="142161409">
                                                                                                          <w:marLeft w:val="0"/>
                                                                                                          <w:marRight w:val="0"/>
                                                                                                          <w:marTop w:val="0"/>
                                                                                                          <w:marBottom w:val="0"/>
                                                                                                          <w:divBdr>
                                                                                                            <w:top w:val="none" w:sz="0" w:space="0" w:color="auto"/>
                                                                                                            <w:left w:val="none" w:sz="0" w:space="0" w:color="auto"/>
                                                                                                            <w:bottom w:val="none" w:sz="0" w:space="0" w:color="auto"/>
                                                                                                            <w:right w:val="none" w:sz="0" w:space="0" w:color="auto"/>
                                                                                                          </w:divBdr>
                                                                                                          <w:divsChild>
                                                                                                            <w:div w:id="428163820">
                                                                                                              <w:marLeft w:val="0"/>
                                                                                                              <w:marRight w:val="0"/>
                                                                                                              <w:marTop w:val="0"/>
                                                                                                              <w:marBottom w:val="0"/>
                                                                                                              <w:divBdr>
                                                                                                                <w:top w:val="none" w:sz="0" w:space="0" w:color="auto"/>
                                                                                                                <w:left w:val="none" w:sz="0" w:space="0" w:color="auto"/>
                                                                                                                <w:bottom w:val="none" w:sz="0" w:space="0" w:color="auto"/>
                                                                                                                <w:right w:val="none" w:sz="0" w:space="0" w:color="auto"/>
                                                                                                              </w:divBdr>
                                                                                                            </w:div>
                                                                                                            <w:div w:id="1719283675">
                                                                                                              <w:marLeft w:val="0"/>
                                                                                                              <w:marRight w:val="0"/>
                                                                                                              <w:marTop w:val="0"/>
                                                                                                              <w:marBottom w:val="0"/>
                                                                                                              <w:divBdr>
                                                                                                                <w:top w:val="none" w:sz="0" w:space="0" w:color="auto"/>
                                                                                                                <w:left w:val="none" w:sz="0" w:space="0" w:color="auto"/>
                                                                                                                <w:bottom w:val="none" w:sz="0" w:space="0" w:color="auto"/>
                                                                                                                <w:right w:val="none" w:sz="0" w:space="0" w:color="auto"/>
                                                                                                              </w:divBdr>
                                                                                                            </w:div>
                                                                                                          </w:divsChild>
                                                                                                        </w:div>
                                                                                                        <w:div w:id="638460018">
                                                                                                          <w:marLeft w:val="0"/>
                                                                                                          <w:marRight w:val="0"/>
                                                                                                          <w:marTop w:val="0"/>
                                                                                                          <w:marBottom w:val="0"/>
                                                                                                          <w:divBdr>
                                                                                                            <w:top w:val="none" w:sz="0" w:space="0" w:color="auto"/>
                                                                                                            <w:left w:val="none" w:sz="0" w:space="0" w:color="auto"/>
                                                                                                            <w:bottom w:val="none" w:sz="0" w:space="0" w:color="auto"/>
                                                                                                            <w:right w:val="none" w:sz="0" w:space="0" w:color="auto"/>
                                                                                                          </w:divBdr>
                                                                                                          <w:divsChild>
                                                                                                            <w:div w:id="1240285655">
                                                                                                              <w:marLeft w:val="0"/>
                                                                                                              <w:marRight w:val="0"/>
                                                                                                              <w:marTop w:val="0"/>
                                                                                                              <w:marBottom w:val="0"/>
                                                                                                              <w:divBdr>
                                                                                                                <w:top w:val="none" w:sz="0" w:space="0" w:color="auto"/>
                                                                                                                <w:left w:val="none" w:sz="0" w:space="0" w:color="auto"/>
                                                                                                                <w:bottom w:val="none" w:sz="0" w:space="0" w:color="auto"/>
                                                                                                                <w:right w:val="none" w:sz="0" w:space="0" w:color="auto"/>
                                                                                                              </w:divBdr>
                                                                                                            </w:div>
                                                                                                            <w:div w:id="1260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185">
                                                                                                  <w:marLeft w:val="0"/>
                                                                                                  <w:marRight w:val="0"/>
                                                                                                  <w:marTop w:val="0"/>
                                                                                                  <w:marBottom w:val="0"/>
                                                                                                  <w:divBdr>
                                                                                                    <w:top w:val="none" w:sz="0" w:space="0" w:color="auto"/>
                                                                                                    <w:left w:val="none" w:sz="0" w:space="0" w:color="auto"/>
                                                                                                    <w:bottom w:val="none" w:sz="0" w:space="0" w:color="auto"/>
                                                                                                    <w:right w:val="none" w:sz="0" w:space="0" w:color="auto"/>
                                                                                                  </w:divBdr>
                                                                                                </w:div>
                                                                                                <w:div w:id="1379938284">
                                                                                                  <w:marLeft w:val="0"/>
                                                                                                  <w:marRight w:val="0"/>
                                                                                                  <w:marTop w:val="0"/>
                                                                                                  <w:marBottom w:val="0"/>
                                                                                                  <w:divBdr>
                                                                                                    <w:top w:val="none" w:sz="0" w:space="0" w:color="auto"/>
                                                                                                    <w:left w:val="none" w:sz="0" w:space="0" w:color="auto"/>
                                                                                                    <w:bottom w:val="none" w:sz="0" w:space="0" w:color="auto"/>
                                                                                                    <w:right w:val="none" w:sz="0" w:space="0" w:color="auto"/>
                                                                                                  </w:divBdr>
                                                                                                  <w:divsChild>
                                                                                                    <w:div w:id="815533690">
                                                                                                      <w:marLeft w:val="0"/>
                                                                                                      <w:marRight w:val="0"/>
                                                                                                      <w:marTop w:val="0"/>
                                                                                                      <w:marBottom w:val="0"/>
                                                                                                      <w:divBdr>
                                                                                                        <w:top w:val="none" w:sz="0" w:space="0" w:color="auto"/>
                                                                                                        <w:left w:val="none" w:sz="0" w:space="0" w:color="auto"/>
                                                                                                        <w:bottom w:val="none" w:sz="0" w:space="0" w:color="auto"/>
                                                                                                        <w:right w:val="none" w:sz="0" w:space="0" w:color="auto"/>
                                                                                                      </w:divBdr>
                                                                                                    </w:div>
                                                                                                    <w:div w:id="1993018385">
                                                                                                      <w:marLeft w:val="0"/>
                                                                                                      <w:marRight w:val="0"/>
                                                                                                      <w:marTop w:val="0"/>
                                                                                                      <w:marBottom w:val="0"/>
                                                                                                      <w:divBdr>
                                                                                                        <w:top w:val="none" w:sz="0" w:space="0" w:color="auto"/>
                                                                                                        <w:left w:val="none" w:sz="0" w:space="0" w:color="auto"/>
                                                                                                        <w:bottom w:val="none" w:sz="0" w:space="0" w:color="auto"/>
                                                                                                        <w:right w:val="none" w:sz="0" w:space="0" w:color="auto"/>
                                                                                                      </w:divBdr>
                                                                                                    </w:div>
                                                                                                    <w:div w:id="7995978">
                                                                                                      <w:marLeft w:val="0"/>
                                                                                                      <w:marRight w:val="0"/>
                                                                                                      <w:marTop w:val="0"/>
                                                                                                      <w:marBottom w:val="0"/>
                                                                                                      <w:divBdr>
                                                                                                        <w:top w:val="none" w:sz="0" w:space="0" w:color="auto"/>
                                                                                                        <w:left w:val="none" w:sz="0" w:space="0" w:color="auto"/>
                                                                                                        <w:bottom w:val="none" w:sz="0" w:space="0" w:color="auto"/>
                                                                                                        <w:right w:val="none" w:sz="0" w:space="0" w:color="auto"/>
                                                                                                      </w:divBdr>
                                                                                                    </w:div>
                                                                                                    <w:div w:id="1374844988">
                                                                                                      <w:marLeft w:val="0"/>
                                                                                                      <w:marRight w:val="0"/>
                                                                                                      <w:marTop w:val="0"/>
                                                                                                      <w:marBottom w:val="0"/>
                                                                                                      <w:divBdr>
                                                                                                        <w:top w:val="none" w:sz="0" w:space="0" w:color="auto"/>
                                                                                                        <w:left w:val="none" w:sz="0" w:space="0" w:color="auto"/>
                                                                                                        <w:bottom w:val="none" w:sz="0" w:space="0" w:color="auto"/>
                                                                                                        <w:right w:val="none" w:sz="0" w:space="0" w:color="auto"/>
                                                                                                      </w:divBdr>
                                                                                                    </w:div>
                                                                                                    <w:div w:id="1117406237">
                                                                                                      <w:marLeft w:val="0"/>
                                                                                                      <w:marRight w:val="0"/>
                                                                                                      <w:marTop w:val="0"/>
                                                                                                      <w:marBottom w:val="0"/>
                                                                                                      <w:divBdr>
                                                                                                        <w:top w:val="none" w:sz="0" w:space="0" w:color="auto"/>
                                                                                                        <w:left w:val="none" w:sz="0" w:space="0" w:color="auto"/>
                                                                                                        <w:bottom w:val="none" w:sz="0" w:space="0" w:color="auto"/>
                                                                                                        <w:right w:val="none" w:sz="0" w:space="0" w:color="auto"/>
                                                                                                      </w:divBdr>
                                                                                                    </w:div>
                                                                                                    <w:div w:id="740759403">
                                                                                                      <w:marLeft w:val="0"/>
                                                                                                      <w:marRight w:val="0"/>
                                                                                                      <w:marTop w:val="0"/>
                                                                                                      <w:marBottom w:val="0"/>
                                                                                                      <w:divBdr>
                                                                                                        <w:top w:val="none" w:sz="0" w:space="0" w:color="auto"/>
                                                                                                        <w:left w:val="none" w:sz="0" w:space="0" w:color="auto"/>
                                                                                                        <w:bottom w:val="none" w:sz="0" w:space="0" w:color="auto"/>
                                                                                                        <w:right w:val="none" w:sz="0" w:space="0" w:color="auto"/>
                                                                                                      </w:divBdr>
                                                                                                    </w:div>
                                                                                                    <w:div w:id="1640763087">
                                                                                                      <w:marLeft w:val="0"/>
                                                                                                      <w:marRight w:val="0"/>
                                                                                                      <w:marTop w:val="0"/>
                                                                                                      <w:marBottom w:val="0"/>
                                                                                                      <w:divBdr>
                                                                                                        <w:top w:val="none" w:sz="0" w:space="0" w:color="auto"/>
                                                                                                        <w:left w:val="none" w:sz="0" w:space="0" w:color="auto"/>
                                                                                                        <w:bottom w:val="none" w:sz="0" w:space="0" w:color="auto"/>
                                                                                                        <w:right w:val="none" w:sz="0" w:space="0" w:color="auto"/>
                                                                                                      </w:divBdr>
                                                                                                    </w:div>
                                                                                                    <w:div w:id="820149983">
                                                                                                      <w:marLeft w:val="0"/>
                                                                                                      <w:marRight w:val="0"/>
                                                                                                      <w:marTop w:val="0"/>
                                                                                                      <w:marBottom w:val="0"/>
                                                                                                      <w:divBdr>
                                                                                                        <w:top w:val="none" w:sz="0" w:space="0" w:color="auto"/>
                                                                                                        <w:left w:val="none" w:sz="0" w:space="0" w:color="auto"/>
                                                                                                        <w:bottom w:val="none" w:sz="0" w:space="0" w:color="auto"/>
                                                                                                        <w:right w:val="none" w:sz="0" w:space="0" w:color="auto"/>
                                                                                                      </w:divBdr>
                                                                                                    </w:div>
                                                                                                    <w:div w:id="1776903090">
                                                                                                      <w:marLeft w:val="0"/>
                                                                                                      <w:marRight w:val="0"/>
                                                                                                      <w:marTop w:val="0"/>
                                                                                                      <w:marBottom w:val="0"/>
                                                                                                      <w:divBdr>
                                                                                                        <w:top w:val="none" w:sz="0" w:space="0" w:color="auto"/>
                                                                                                        <w:left w:val="none" w:sz="0" w:space="0" w:color="auto"/>
                                                                                                        <w:bottom w:val="none" w:sz="0" w:space="0" w:color="auto"/>
                                                                                                        <w:right w:val="none" w:sz="0" w:space="0" w:color="auto"/>
                                                                                                      </w:divBdr>
                                                                                                    </w:div>
                                                                                                    <w:div w:id="1112093874">
                                                                                                      <w:marLeft w:val="0"/>
                                                                                                      <w:marRight w:val="0"/>
                                                                                                      <w:marTop w:val="0"/>
                                                                                                      <w:marBottom w:val="0"/>
                                                                                                      <w:divBdr>
                                                                                                        <w:top w:val="none" w:sz="0" w:space="0" w:color="auto"/>
                                                                                                        <w:left w:val="none" w:sz="0" w:space="0" w:color="auto"/>
                                                                                                        <w:bottom w:val="none" w:sz="0" w:space="0" w:color="auto"/>
                                                                                                        <w:right w:val="none" w:sz="0" w:space="0" w:color="auto"/>
                                                                                                      </w:divBdr>
                                                                                                    </w:div>
                                                                                                    <w:div w:id="770668766">
                                                                                                      <w:marLeft w:val="0"/>
                                                                                                      <w:marRight w:val="0"/>
                                                                                                      <w:marTop w:val="0"/>
                                                                                                      <w:marBottom w:val="0"/>
                                                                                                      <w:divBdr>
                                                                                                        <w:top w:val="none" w:sz="0" w:space="0" w:color="auto"/>
                                                                                                        <w:left w:val="none" w:sz="0" w:space="0" w:color="auto"/>
                                                                                                        <w:bottom w:val="none" w:sz="0" w:space="0" w:color="auto"/>
                                                                                                        <w:right w:val="none" w:sz="0" w:space="0" w:color="auto"/>
                                                                                                      </w:divBdr>
                                                                                                    </w:div>
                                                                                                    <w:div w:id="3648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3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s://www.shropscommunityhealth.nhs.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s://www.shropscommunityhealth.nhs.uk/" TargetMode="External"/><Relationship Id="rId17" Type="http://schemas.openxmlformats.org/officeDocument/2006/relationships/hyperlink" Target="http://www.telford.gov.uk/terms" TargetMode="Externa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telfordyoungcarers.org.uk/" TargetMode="External"/><Relationship Id="rId5" Type="http://schemas.openxmlformats.org/officeDocument/2006/relationships/chart" Target="charts/chart1.xml"/><Relationship Id="rId15" Type="http://schemas.openxmlformats.org/officeDocument/2006/relationships/hyperlink" Target="mailto:Sally.webber@nhs.net" TargetMode="Externa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mailto:Sandra.williamson3@nhs.ne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[EHWP Summary Spread Recommendations only 2.xlsm]Sheet2!PivotTable1</c:name>
    <c:fmtId val="-1"/>
  </c:pivotSource>
  <c:chart>
    <c:autoTitleDeleted val="1"/>
    <c:pivotFmts>
      <c:pivotFmt>
        <c:idx val="0"/>
        <c:spPr>
          <a:solidFill>
            <a:schemeClr val="accent1"/>
          </a:solidFill>
          <a:ln w="25400">
            <a:solidFill>
              <a:schemeClr val="lt1"/>
            </a:solidFill>
          </a:ln>
          <a:effectLst/>
          <a:sp3d contourW="25400">
            <a:contourClr>
              <a:schemeClr val="lt1"/>
            </a:contourClr>
          </a:sp3d>
        </c:spPr>
        <c:marker>
          <c:symbol val="none"/>
        </c:marker>
      </c:pivotFmt>
      <c:pivotFmt>
        <c:idx val="1"/>
        <c:spPr>
          <a:solidFill>
            <a:schemeClr val="accent1"/>
          </a:solidFill>
          <a:ln w="25400">
            <a:solidFill>
              <a:schemeClr val="lt1"/>
            </a:solidFill>
          </a:ln>
          <a:effectLst/>
          <a:sp3d contourW="25400">
            <a:contourClr>
              <a:schemeClr val="lt1"/>
            </a:contourClr>
          </a:sp3d>
        </c:spPr>
        <c:marker>
          <c:symbol val="none"/>
        </c:marker>
      </c:pivotFmt>
      <c:pivotFmt>
        <c:idx val="2"/>
        <c:spPr>
          <a:solidFill>
            <a:schemeClr val="accent1"/>
          </a:solidFill>
          <a:ln w="25400">
            <a:solidFill>
              <a:schemeClr val="lt1"/>
            </a:solidFill>
          </a:ln>
          <a:effectLst/>
          <a:sp3d contourW="25400">
            <a:contourClr>
              <a:schemeClr val="lt1"/>
            </a:contourClr>
          </a:sp3d>
        </c:spPr>
      </c:pivotFmt>
      <c:pivotFmt>
        <c:idx val="3"/>
        <c:spPr>
          <a:solidFill>
            <a:schemeClr val="accent1"/>
          </a:solidFill>
          <a:ln w="25400">
            <a:solidFill>
              <a:schemeClr val="lt1"/>
            </a:solidFill>
          </a:ln>
          <a:effectLst/>
          <a:sp3d contourW="25400">
            <a:contourClr>
              <a:schemeClr val="lt1"/>
            </a:contourClr>
          </a:sp3d>
        </c:spPr>
      </c:pivotFmt>
      <c:pivotFmt>
        <c:idx val="4"/>
        <c:spPr>
          <a:solidFill>
            <a:schemeClr val="accent1"/>
          </a:solidFill>
          <a:ln w="25400">
            <a:solidFill>
              <a:schemeClr val="lt1"/>
            </a:solidFill>
          </a:ln>
          <a:effectLst/>
          <a:sp3d contourW="25400">
            <a:contourClr>
              <a:schemeClr val="lt1"/>
            </a:contourClr>
          </a:sp3d>
        </c:spPr>
        <c:marker>
          <c:symbol val="none"/>
        </c:marker>
      </c:pivotFmt>
      <c:pivotFmt>
        <c:idx val="5"/>
        <c:spPr>
          <a:solidFill>
            <a:schemeClr val="accent1"/>
          </a:solidFill>
          <a:ln w="25400">
            <a:solidFill>
              <a:schemeClr val="lt1"/>
            </a:solidFill>
          </a:ln>
          <a:effectLst/>
          <a:sp3d contourW="25400">
            <a:contourClr>
              <a:schemeClr val="lt1"/>
            </a:contourClr>
          </a:sp3d>
        </c:spPr>
      </c:pivotFmt>
      <c:pivotFmt>
        <c:idx val="6"/>
        <c:spPr>
          <a:solidFill>
            <a:schemeClr val="accent1"/>
          </a:solidFill>
          <a:ln w="2540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Sheet2!$B$3</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246-454D-8C19-527A403088F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246-454D-8C19-527A403088F8}"/>
              </c:ext>
            </c:extLst>
          </c:dPt>
          <c:cat>
            <c:strRef>
              <c:f>Sheet2!$A$4:$A$6</c:f>
              <c:strCache>
                <c:ptCount val="2"/>
                <c:pt idx="0">
                  <c:v>Primary</c:v>
                </c:pt>
                <c:pt idx="1">
                  <c:v>Secondary</c:v>
                </c:pt>
              </c:strCache>
            </c:strRef>
          </c:cat>
          <c:val>
            <c:numRef>
              <c:f>Sheet2!$B$4:$B$6</c:f>
              <c:numCache>
                <c:formatCode>General</c:formatCode>
                <c:ptCount val="2"/>
                <c:pt idx="0">
                  <c:v>56</c:v>
                </c:pt>
                <c:pt idx="1">
                  <c:v>26</c:v>
                </c:pt>
              </c:numCache>
            </c:numRef>
          </c:val>
          <c:extLst>
            <c:ext xmlns:c16="http://schemas.microsoft.com/office/drawing/2014/chart" uri="{C3380CC4-5D6E-409C-BE32-E72D297353CC}">
              <c16:uniqueId val="{00000004-C246-454D-8C19-527A403088F8}"/>
            </c:ext>
          </c:extLst>
        </c:ser>
        <c:dLbls>
          <c:showLegendKey val="0"/>
          <c:showVal val="0"/>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[EHWP Summary Spread Recommendations only 2.xlsm]Sheet4!PivotTable2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Presentations by Year Group</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Sheet4!$B$3</c:f>
              <c:strCache>
                <c:ptCount val="1"/>
                <c:pt idx="0">
                  <c:v>Total</c:v>
                </c:pt>
              </c:strCache>
            </c:strRef>
          </c:tx>
          <c:spPr>
            <a:solidFill>
              <a:schemeClr val="accent1"/>
            </a:solidFill>
            <a:ln>
              <a:noFill/>
            </a:ln>
            <a:effectLst/>
            <a:sp3d/>
          </c:spPr>
          <c:invertIfNegative val="0"/>
          <c:cat>
            <c:strRef>
              <c:f>Sheet4!$A$4:$A$17</c:f>
              <c:strCache>
                <c:ptCount val="13"/>
                <c:pt idx="0">
                  <c:v>0</c:v>
                </c:pt>
                <c:pt idx="1">
                  <c:v>1</c:v>
                </c:pt>
                <c:pt idx="2">
                  <c:v>2</c:v>
                </c:pt>
                <c:pt idx="3">
                  <c:v>3</c:v>
                </c:pt>
                <c:pt idx="4">
                  <c:v>4</c:v>
                </c:pt>
                <c:pt idx="5">
                  <c:v>5</c:v>
                </c:pt>
                <c:pt idx="6">
                  <c:v>6</c:v>
                </c:pt>
                <c:pt idx="7">
                  <c:v>7</c:v>
                </c:pt>
                <c:pt idx="8">
                  <c:v>8</c:v>
                </c:pt>
                <c:pt idx="9">
                  <c:v>9</c:v>
                </c:pt>
                <c:pt idx="10">
                  <c:v>10</c:v>
                </c:pt>
                <c:pt idx="11">
                  <c:v>11</c:v>
                </c:pt>
                <c:pt idx="12">
                  <c:v>12</c:v>
                </c:pt>
              </c:strCache>
            </c:strRef>
          </c:cat>
          <c:val>
            <c:numRef>
              <c:f>Sheet4!$B$4:$B$17</c:f>
              <c:numCache>
                <c:formatCode>General</c:formatCode>
                <c:ptCount val="13"/>
                <c:pt idx="0">
                  <c:v>3</c:v>
                </c:pt>
                <c:pt idx="1">
                  <c:v>9</c:v>
                </c:pt>
                <c:pt idx="2">
                  <c:v>11</c:v>
                </c:pt>
                <c:pt idx="3">
                  <c:v>10</c:v>
                </c:pt>
                <c:pt idx="4">
                  <c:v>7</c:v>
                </c:pt>
                <c:pt idx="5">
                  <c:v>7</c:v>
                </c:pt>
                <c:pt idx="6">
                  <c:v>8</c:v>
                </c:pt>
                <c:pt idx="7">
                  <c:v>1</c:v>
                </c:pt>
                <c:pt idx="8">
                  <c:v>9</c:v>
                </c:pt>
                <c:pt idx="9">
                  <c:v>4</c:v>
                </c:pt>
                <c:pt idx="10">
                  <c:v>6</c:v>
                </c:pt>
                <c:pt idx="11">
                  <c:v>6</c:v>
                </c:pt>
                <c:pt idx="12">
                  <c:v>1</c:v>
                </c:pt>
              </c:numCache>
            </c:numRef>
          </c:val>
          <c:extLst>
            <c:ext xmlns:c16="http://schemas.microsoft.com/office/drawing/2014/chart" uri="{C3380CC4-5D6E-409C-BE32-E72D297353CC}">
              <c16:uniqueId val="{00000000-3FE3-42EA-8CF2-2840706CC397}"/>
            </c:ext>
          </c:extLst>
        </c:ser>
        <c:dLbls>
          <c:showLegendKey val="0"/>
          <c:showVal val="0"/>
          <c:showCatName val="0"/>
          <c:showSerName val="0"/>
          <c:showPercent val="0"/>
          <c:showBubbleSize val="0"/>
        </c:dLbls>
        <c:gapWidth val="150"/>
        <c:shape val="box"/>
        <c:axId val="548607616"/>
        <c:axId val="548609256"/>
        <c:axId val="0"/>
      </c:bar3DChart>
      <c:catAx>
        <c:axId val="548607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09256"/>
        <c:crosses val="autoZero"/>
        <c:auto val="1"/>
        <c:lblAlgn val="ctr"/>
        <c:lblOffset val="100"/>
        <c:noMultiLvlLbl val="0"/>
      </c:catAx>
      <c:valAx>
        <c:axId val="548609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0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[EHWP Summary Spread Recommendations only 2.xlsm]Sheet2!PivotTable1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Sheet2!$B$3</c:f>
              <c:strCache>
                <c:ptCount val="1"/>
                <c:pt idx="0">
                  <c:v>Total</c:v>
                </c:pt>
              </c:strCache>
            </c:strRef>
          </c:tx>
          <c:spPr>
            <a:solidFill>
              <a:schemeClr val="accent1"/>
            </a:solidFill>
            <a:ln>
              <a:noFill/>
            </a:ln>
            <a:effectLst/>
            <a:sp3d/>
          </c:spPr>
          <c:invertIfNegative val="0"/>
          <c:cat>
            <c:strRef>
              <c:f>Sheet2!$A$4:$A$35</c:f>
              <c:strCache>
                <c:ptCount val="31"/>
                <c:pt idx="0">
                  <c:v>Apley Wood Primary</c:v>
                </c:pt>
                <c:pt idx="1">
                  <c:v>Captain Webb</c:v>
                </c:pt>
                <c:pt idx="2">
                  <c:v>Coalbrookdale</c:v>
                </c:pt>
                <c:pt idx="3">
                  <c:v>Dawley</c:v>
                </c:pt>
                <c:pt idx="4">
                  <c:v>Donnington Wood Infants</c:v>
                </c:pt>
                <c:pt idx="5">
                  <c:v>Dothill Primary</c:v>
                </c:pt>
                <c:pt idx="6">
                  <c:v>Grange Park</c:v>
                </c:pt>
                <c:pt idx="7">
                  <c:v>High Ercall</c:v>
                </c:pt>
                <c:pt idx="8">
                  <c:v>HLC Primary</c:v>
                </c:pt>
                <c:pt idx="9">
                  <c:v>Holmer Lake</c:v>
                </c:pt>
                <c:pt idx="10">
                  <c:v>John Randall Primary</c:v>
                </c:pt>
                <c:pt idx="11">
                  <c:v>Ladygrove</c:v>
                </c:pt>
                <c:pt idx="12">
                  <c:v>Lightmoor</c:v>
                </c:pt>
                <c:pt idx="13">
                  <c:v>Linden Mini School</c:v>
                </c:pt>
                <c:pt idx="14">
                  <c:v>Linden Primary</c:v>
                </c:pt>
                <c:pt idx="15">
                  <c:v>Meadows Primary</c:v>
                </c:pt>
                <c:pt idx="16">
                  <c:v>Moorfield Primary</c:v>
                </c:pt>
                <c:pt idx="17">
                  <c:v>Newdale</c:v>
                </c:pt>
                <c:pt idx="18">
                  <c:v>Newport Infants</c:v>
                </c:pt>
                <c:pt idx="19">
                  <c:v>Old Hall</c:v>
                </c:pt>
                <c:pt idx="20">
                  <c:v>Priorslee</c:v>
                </c:pt>
                <c:pt idx="21">
                  <c:v>Queenswood</c:v>
                </c:pt>
                <c:pt idx="22">
                  <c:v>Randlay Primary School</c:v>
                </c:pt>
                <c:pt idx="23">
                  <c:v>Redhill</c:v>
                </c:pt>
                <c:pt idx="24">
                  <c:v>Sir Alexander Fleming</c:v>
                </c:pt>
                <c:pt idx="25">
                  <c:v>St Lukes</c:v>
                </c:pt>
                <c:pt idx="26">
                  <c:v>St Peter &amp; Paul</c:v>
                </c:pt>
                <c:pt idx="27">
                  <c:v>St Peter’s Bratton</c:v>
                </c:pt>
                <c:pt idx="28">
                  <c:v>William Reynolds</c:v>
                </c:pt>
                <c:pt idx="29">
                  <c:v>Wrekin View</c:v>
                </c:pt>
                <c:pt idx="30">
                  <c:v>Wrockwardine Wood Junior</c:v>
                </c:pt>
              </c:strCache>
            </c:strRef>
          </c:cat>
          <c:val>
            <c:numRef>
              <c:f>Sheet2!$B$4:$B$35</c:f>
              <c:numCache>
                <c:formatCode>General</c:formatCode>
                <c:ptCount val="31"/>
                <c:pt idx="0">
                  <c:v>2</c:v>
                </c:pt>
                <c:pt idx="1">
                  <c:v>3</c:v>
                </c:pt>
                <c:pt idx="2">
                  <c:v>1</c:v>
                </c:pt>
                <c:pt idx="3">
                  <c:v>5</c:v>
                </c:pt>
                <c:pt idx="4">
                  <c:v>1</c:v>
                </c:pt>
                <c:pt idx="5">
                  <c:v>2</c:v>
                </c:pt>
                <c:pt idx="6">
                  <c:v>2</c:v>
                </c:pt>
                <c:pt idx="7">
                  <c:v>1</c:v>
                </c:pt>
                <c:pt idx="8">
                  <c:v>2</c:v>
                </c:pt>
                <c:pt idx="9">
                  <c:v>2</c:v>
                </c:pt>
                <c:pt idx="10">
                  <c:v>2</c:v>
                </c:pt>
                <c:pt idx="11">
                  <c:v>6</c:v>
                </c:pt>
                <c:pt idx="12">
                  <c:v>2</c:v>
                </c:pt>
                <c:pt idx="13">
                  <c:v>2</c:v>
                </c:pt>
                <c:pt idx="14">
                  <c:v>1</c:v>
                </c:pt>
                <c:pt idx="15">
                  <c:v>1</c:v>
                </c:pt>
                <c:pt idx="16">
                  <c:v>1</c:v>
                </c:pt>
                <c:pt idx="17">
                  <c:v>1</c:v>
                </c:pt>
                <c:pt idx="18">
                  <c:v>1</c:v>
                </c:pt>
                <c:pt idx="19">
                  <c:v>1</c:v>
                </c:pt>
                <c:pt idx="20">
                  <c:v>2</c:v>
                </c:pt>
                <c:pt idx="21">
                  <c:v>1</c:v>
                </c:pt>
                <c:pt idx="22">
                  <c:v>1</c:v>
                </c:pt>
                <c:pt idx="23">
                  <c:v>1</c:v>
                </c:pt>
                <c:pt idx="24">
                  <c:v>3</c:v>
                </c:pt>
                <c:pt idx="25">
                  <c:v>1</c:v>
                </c:pt>
                <c:pt idx="26">
                  <c:v>1</c:v>
                </c:pt>
                <c:pt idx="27">
                  <c:v>1</c:v>
                </c:pt>
                <c:pt idx="28">
                  <c:v>2</c:v>
                </c:pt>
                <c:pt idx="29">
                  <c:v>1</c:v>
                </c:pt>
                <c:pt idx="30">
                  <c:v>3</c:v>
                </c:pt>
              </c:numCache>
            </c:numRef>
          </c:val>
          <c:extLst>
            <c:ext xmlns:c16="http://schemas.microsoft.com/office/drawing/2014/chart" uri="{C3380CC4-5D6E-409C-BE32-E72D297353CC}">
              <c16:uniqueId val="{00000000-67CD-45D5-95EF-1F9BCD93D9A7}"/>
            </c:ext>
          </c:extLst>
        </c:ser>
        <c:dLbls>
          <c:showLegendKey val="0"/>
          <c:showVal val="0"/>
          <c:showCatName val="0"/>
          <c:showSerName val="0"/>
          <c:showPercent val="0"/>
          <c:showBubbleSize val="0"/>
        </c:dLbls>
        <c:gapWidth val="150"/>
        <c:shape val="box"/>
        <c:axId val="156307696"/>
        <c:axId val="156310976"/>
        <c:axId val="0"/>
      </c:bar3DChart>
      <c:catAx>
        <c:axId val="156307696"/>
        <c:scaling>
          <c:orientation val="minMax"/>
        </c:scaling>
        <c:delete val="1"/>
        <c:axPos val="b"/>
        <c:numFmt formatCode="General" sourceLinked="1"/>
        <c:majorTickMark val="none"/>
        <c:minorTickMark val="none"/>
        <c:tickLblPos val="nextTo"/>
        <c:crossAx val="156310976"/>
        <c:crosses val="autoZero"/>
        <c:auto val="1"/>
        <c:lblAlgn val="ctr"/>
        <c:lblOffset val="100"/>
        <c:noMultiLvlLbl val="0"/>
      </c:catAx>
      <c:valAx>
        <c:axId val="15631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30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[EHWP Summary Spread Recommendations only 2.xlsm]Sheet2!PivotTable1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Sheet2!$B$3</c:f>
              <c:strCache>
                <c:ptCount val="1"/>
                <c:pt idx="0">
                  <c:v>Total</c:v>
                </c:pt>
              </c:strCache>
            </c:strRef>
          </c:tx>
          <c:spPr>
            <a:solidFill>
              <a:schemeClr val="accent1"/>
            </a:solidFill>
            <a:ln>
              <a:noFill/>
            </a:ln>
            <a:effectLst/>
            <a:sp3d/>
          </c:spPr>
          <c:invertIfNegative val="0"/>
          <c:cat>
            <c:strRef>
              <c:f>Sheet2!$A$4:$A$17</c:f>
              <c:strCache>
                <c:ptCount val="13"/>
                <c:pt idx="0">
                  <c:v>Burton Borough School</c:v>
                </c:pt>
                <c:pt idx="1">
                  <c:v>Charlton</c:v>
                </c:pt>
                <c:pt idx="2">
                  <c:v>Elective Home Education</c:v>
                </c:pt>
                <c:pt idx="3">
                  <c:v>Ercall Wood</c:v>
                </c:pt>
                <c:pt idx="4">
                  <c:v>Haberdashers Abraham Darby</c:v>
                </c:pt>
                <c:pt idx="5">
                  <c:v>HLC Secondary</c:v>
                </c:pt>
                <c:pt idx="6">
                  <c:v>Linden Centre (Secondary)</c:v>
                </c:pt>
                <c:pt idx="7">
                  <c:v>Madeley Academy</c:v>
                </c:pt>
                <c:pt idx="8">
                  <c:v>Newport Girls High School</c:v>
                </c:pt>
                <c:pt idx="9">
                  <c:v>Telford Langley</c:v>
                </c:pt>
                <c:pt idx="10">
                  <c:v>Telford Park</c:v>
                </c:pt>
                <c:pt idx="11">
                  <c:v>Telford Priory School</c:v>
                </c:pt>
                <c:pt idx="12">
                  <c:v>Thomas Telford</c:v>
                </c:pt>
              </c:strCache>
            </c:strRef>
          </c:cat>
          <c:val>
            <c:numRef>
              <c:f>Sheet2!$B$4:$B$17</c:f>
              <c:numCache>
                <c:formatCode>General</c:formatCode>
                <c:ptCount val="13"/>
                <c:pt idx="0">
                  <c:v>2</c:v>
                </c:pt>
                <c:pt idx="1">
                  <c:v>3</c:v>
                </c:pt>
                <c:pt idx="2">
                  <c:v>2</c:v>
                </c:pt>
                <c:pt idx="3">
                  <c:v>3</c:v>
                </c:pt>
                <c:pt idx="4">
                  <c:v>3</c:v>
                </c:pt>
                <c:pt idx="5">
                  <c:v>3</c:v>
                </c:pt>
                <c:pt idx="6">
                  <c:v>1</c:v>
                </c:pt>
                <c:pt idx="7">
                  <c:v>2</c:v>
                </c:pt>
                <c:pt idx="8">
                  <c:v>1</c:v>
                </c:pt>
                <c:pt idx="9">
                  <c:v>1</c:v>
                </c:pt>
                <c:pt idx="10">
                  <c:v>1</c:v>
                </c:pt>
                <c:pt idx="11">
                  <c:v>3</c:v>
                </c:pt>
                <c:pt idx="12">
                  <c:v>1</c:v>
                </c:pt>
              </c:numCache>
            </c:numRef>
          </c:val>
          <c:extLst>
            <c:ext xmlns:c16="http://schemas.microsoft.com/office/drawing/2014/chart" uri="{C3380CC4-5D6E-409C-BE32-E72D297353CC}">
              <c16:uniqueId val="{00000000-7C29-4D4F-B327-F74D6A2753C4}"/>
            </c:ext>
          </c:extLst>
        </c:ser>
        <c:dLbls>
          <c:showLegendKey val="0"/>
          <c:showVal val="0"/>
          <c:showCatName val="0"/>
          <c:showSerName val="0"/>
          <c:showPercent val="0"/>
          <c:showBubbleSize val="0"/>
        </c:dLbls>
        <c:gapWidth val="150"/>
        <c:shape val="box"/>
        <c:axId val="156307696"/>
        <c:axId val="156310976"/>
        <c:axId val="0"/>
      </c:bar3DChart>
      <c:catAx>
        <c:axId val="156307696"/>
        <c:scaling>
          <c:orientation val="minMax"/>
        </c:scaling>
        <c:delete val="1"/>
        <c:axPos val="b"/>
        <c:numFmt formatCode="General" sourceLinked="1"/>
        <c:majorTickMark val="none"/>
        <c:minorTickMark val="none"/>
        <c:tickLblPos val="nextTo"/>
        <c:crossAx val="156310976"/>
        <c:crosses val="autoZero"/>
        <c:auto val="1"/>
        <c:lblAlgn val="ctr"/>
        <c:lblOffset val="100"/>
        <c:noMultiLvlLbl val="0"/>
      </c:catAx>
      <c:valAx>
        <c:axId val="1563109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30769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[EHWP Summary Spread Recommendations only 2.xlsm]Sheet3!PivotTable1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Referred</a:t>
            </a:r>
            <a:r>
              <a:rPr lang="en-GB" baseline="0"/>
              <a:t> to BeeU</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pivotFmt>
      <c:pivotFmt>
        <c:idx val="1"/>
        <c:spPr>
          <a:solidFill>
            <a:schemeClr val="accent1"/>
          </a:solidFill>
          <a:ln w="25400">
            <a:solidFill>
              <a:schemeClr val="lt1"/>
            </a:solidFill>
          </a:ln>
          <a:effectLst/>
          <a:sp3d contourW="25400">
            <a:contourClr>
              <a:schemeClr val="lt1"/>
            </a:contourClr>
          </a:sp3d>
        </c:spPr>
        <c:marker>
          <c:symbol val="none"/>
        </c:marker>
      </c:pivotFmt>
      <c:pivotFmt>
        <c:idx val="2"/>
        <c:spPr>
          <a:solidFill>
            <a:schemeClr val="accent1"/>
          </a:solidFill>
          <a:ln w="25400">
            <a:solidFill>
              <a:schemeClr val="lt1"/>
            </a:solidFill>
          </a:ln>
          <a:effectLst/>
          <a:sp3d contourW="25400">
            <a:contourClr>
              <a:schemeClr val="lt1"/>
            </a:contourClr>
          </a:sp3d>
        </c:spPr>
      </c:pivotFmt>
      <c:pivotFmt>
        <c:idx val="3"/>
        <c:spPr>
          <a:solidFill>
            <a:schemeClr val="accent1"/>
          </a:solidFill>
          <a:ln w="25400">
            <a:solidFill>
              <a:schemeClr val="lt1"/>
            </a:solidFill>
          </a:ln>
          <a:effectLst/>
          <a:sp3d contourW="25400">
            <a:contourClr>
              <a:schemeClr val="lt1"/>
            </a:contourClr>
          </a:sp3d>
        </c:spPr>
      </c:pivotFmt>
      <c:pivotFmt>
        <c:idx val="4"/>
        <c:spPr>
          <a:solidFill>
            <a:schemeClr val="accent1"/>
          </a:solidFill>
          <a:ln w="25400">
            <a:solidFill>
              <a:schemeClr val="lt1"/>
            </a:solidFill>
          </a:ln>
          <a:effectLst/>
          <a:sp3d contourW="25400">
            <a:contourClr>
              <a:schemeClr val="lt1"/>
            </a:contourClr>
          </a:sp3d>
        </c:spPr>
        <c:marker>
          <c:symbol val="none"/>
        </c:marker>
      </c:pivotFmt>
      <c:pivotFmt>
        <c:idx val="5"/>
        <c:spPr>
          <a:solidFill>
            <a:schemeClr val="accent1"/>
          </a:solidFill>
          <a:ln w="25400">
            <a:solidFill>
              <a:schemeClr val="lt1"/>
            </a:solidFill>
          </a:ln>
          <a:effectLst/>
          <a:sp3d contourW="25400">
            <a:contourClr>
              <a:schemeClr val="lt1"/>
            </a:contourClr>
          </a:sp3d>
        </c:spPr>
      </c:pivotFmt>
      <c:pivotFmt>
        <c:idx val="6"/>
        <c:spPr>
          <a:solidFill>
            <a:schemeClr val="accent1"/>
          </a:solidFill>
          <a:ln w="2540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Sheet3!$B$3</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247-4C5A-94AB-B91D2367D42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247-4C5A-94AB-B91D2367D428}"/>
              </c:ext>
            </c:extLst>
          </c:dPt>
          <c:cat>
            <c:strRef>
              <c:f>Sheet3!$A$4:$A$6</c:f>
              <c:strCache>
                <c:ptCount val="2"/>
                <c:pt idx="0">
                  <c:v>No</c:v>
                </c:pt>
                <c:pt idx="1">
                  <c:v>Yes</c:v>
                </c:pt>
              </c:strCache>
            </c:strRef>
          </c:cat>
          <c:val>
            <c:numRef>
              <c:f>Sheet3!$B$4:$B$6</c:f>
              <c:numCache>
                <c:formatCode>General</c:formatCode>
                <c:ptCount val="2"/>
                <c:pt idx="0">
                  <c:v>57</c:v>
                </c:pt>
                <c:pt idx="1">
                  <c:v>25</c:v>
                </c:pt>
              </c:numCache>
            </c:numRef>
          </c:val>
          <c:extLst>
            <c:ext xmlns:c16="http://schemas.microsoft.com/office/drawing/2014/chart" uri="{C3380CC4-5D6E-409C-BE32-E72D297353CC}">
              <c16:uniqueId val="{00000004-5247-4C5A-94AB-B91D2367D428}"/>
            </c:ext>
          </c:extLst>
        </c:ser>
        <c:dLbls>
          <c:showLegendKey val="0"/>
          <c:showVal val="0"/>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[EHWP Summary Spread Recommendations only 2.xlsm]Sheet4!PivotTable2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Possible Pathways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pivotFmt>
      <c:pivotFmt>
        <c:idx val="1"/>
        <c:spPr>
          <a:solidFill>
            <a:schemeClr val="accent1"/>
          </a:solidFill>
          <a:ln w="25400">
            <a:solidFill>
              <a:schemeClr val="lt1"/>
            </a:solidFill>
          </a:ln>
          <a:effectLst/>
          <a:sp3d contourW="25400">
            <a:contourClr>
              <a:schemeClr val="lt1"/>
            </a:contourClr>
          </a:sp3d>
        </c:spPr>
        <c:marker>
          <c:symbol val="none"/>
        </c:marker>
      </c:pivotFmt>
      <c:pivotFmt>
        <c:idx val="2"/>
        <c:spPr>
          <a:solidFill>
            <a:schemeClr val="accent1"/>
          </a:solidFill>
          <a:ln w="25400">
            <a:solidFill>
              <a:schemeClr val="lt1"/>
            </a:solidFill>
          </a:ln>
          <a:effectLst/>
          <a:sp3d contourW="25400">
            <a:contourClr>
              <a:schemeClr val="lt1"/>
            </a:contourClr>
          </a:sp3d>
        </c:spPr>
      </c:pivotFmt>
      <c:pivotFmt>
        <c:idx val="3"/>
        <c:spPr>
          <a:solidFill>
            <a:schemeClr val="accent1"/>
          </a:solidFill>
          <a:ln w="25400">
            <a:solidFill>
              <a:schemeClr val="lt1"/>
            </a:solidFill>
          </a:ln>
          <a:effectLst/>
          <a:sp3d contourW="25400">
            <a:contourClr>
              <a:schemeClr val="lt1"/>
            </a:contourClr>
          </a:sp3d>
        </c:spPr>
      </c:pivotFmt>
      <c:pivotFmt>
        <c:idx val="4"/>
        <c:spPr>
          <a:solidFill>
            <a:schemeClr val="accent1"/>
          </a:solidFill>
          <a:ln w="25400">
            <a:solidFill>
              <a:schemeClr val="lt1"/>
            </a:solidFill>
          </a:ln>
          <a:effectLst/>
          <a:sp3d contourW="25400">
            <a:contourClr>
              <a:schemeClr val="lt1"/>
            </a:contourClr>
          </a:sp3d>
        </c:spPr>
      </c:pivotFmt>
      <c:pivotFmt>
        <c:idx val="5"/>
        <c:spPr>
          <a:solidFill>
            <a:schemeClr val="accent1"/>
          </a:solidFill>
          <a:ln w="25400">
            <a:solidFill>
              <a:schemeClr val="lt1"/>
            </a:solidFill>
          </a:ln>
          <a:effectLst/>
          <a:sp3d contourW="25400">
            <a:contourClr>
              <a:schemeClr val="lt1"/>
            </a:contourClr>
          </a:sp3d>
        </c:spPr>
      </c:pivotFmt>
      <c:pivotFmt>
        <c:idx val="6"/>
        <c:spPr>
          <a:solidFill>
            <a:schemeClr val="accent1"/>
          </a:solidFill>
          <a:ln w="25400">
            <a:solidFill>
              <a:schemeClr val="lt1"/>
            </a:solidFill>
          </a:ln>
          <a:effectLst/>
          <a:sp3d contourW="25400">
            <a:contourClr>
              <a:schemeClr val="lt1"/>
            </a:contourClr>
          </a:sp3d>
        </c:spPr>
      </c:pivotFmt>
      <c:pivotFmt>
        <c:idx val="7"/>
        <c:spPr>
          <a:solidFill>
            <a:schemeClr val="accent1"/>
          </a:solidFill>
          <a:ln w="25400">
            <a:solidFill>
              <a:schemeClr val="lt1"/>
            </a:solidFill>
          </a:ln>
          <a:effectLst/>
          <a:sp3d contourW="25400">
            <a:contourClr>
              <a:schemeClr val="lt1"/>
            </a:contourClr>
          </a:sp3d>
        </c:spPr>
      </c:pivotFmt>
      <c:pivotFmt>
        <c:idx val="8"/>
        <c:spPr>
          <a:solidFill>
            <a:schemeClr val="accent1"/>
          </a:solidFill>
          <a:ln w="25400">
            <a:solidFill>
              <a:schemeClr val="lt1"/>
            </a:solidFill>
          </a:ln>
          <a:effectLst/>
          <a:sp3d contourW="25400">
            <a:contourClr>
              <a:schemeClr val="lt1"/>
            </a:contourClr>
          </a:sp3d>
        </c:spPr>
        <c:marker>
          <c:symbol val="none"/>
        </c:marker>
      </c:pivotFmt>
      <c:pivotFmt>
        <c:idx val="9"/>
        <c:spPr>
          <a:solidFill>
            <a:schemeClr val="accent1"/>
          </a:solidFill>
          <a:ln w="25400">
            <a:solidFill>
              <a:schemeClr val="lt1"/>
            </a:solidFill>
          </a:ln>
          <a:effectLst/>
          <a:sp3d contourW="25400">
            <a:contourClr>
              <a:schemeClr val="lt1"/>
            </a:contourClr>
          </a:sp3d>
        </c:spPr>
      </c:pivotFmt>
      <c:pivotFmt>
        <c:idx val="10"/>
        <c:spPr>
          <a:solidFill>
            <a:schemeClr val="accent1"/>
          </a:solidFill>
          <a:ln w="25400">
            <a:solidFill>
              <a:schemeClr val="lt1"/>
            </a:solidFill>
          </a:ln>
          <a:effectLst/>
          <a:sp3d contourW="25400">
            <a:contourClr>
              <a:schemeClr val="lt1"/>
            </a:contourClr>
          </a:sp3d>
        </c:spPr>
      </c:pivotFmt>
      <c:pivotFmt>
        <c:idx val="11"/>
        <c:spPr>
          <a:solidFill>
            <a:schemeClr val="accent1"/>
          </a:solidFill>
          <a:ln w="25400">
            <a:solidFill>
              <a:schemeClr val="lt1"/>
            </a:solidFill>
          </a:ln>
          <a:effectLst/>
          <a:sp3d contourW="25400">
            <a:contourClr>
              <a:schemeClr val="lt1"/>
            </a:contourClr>
          </a:sp3d>
        </c:spPr>
      </c:pivotFmt>
      <c:pivotFmt>
        <c:idx val="12"/>
        <c:spPr>
          <a:solidFill>
            <a:schemeClr val="accent1"/>
          </a:solidFill>
          <a:ln w="25400">
            <a:solidFill>
              <a:schemeClr val="lt1"/>
            </a:solidFill>
          </a:ln>
          <a:effectLst/>
          <a:sp3d contourW="25400">
            <a:contourClr>
              <a:schemeClr val="lt1"/>
            </a:contourClr>
          </a:sp3d>
        </c:spPr>
      </c:pivotFmt>
      <c:pivotFmt>
        <c:idx val="13"/>
        <c:spPr>
          <a:solidFill>
            <a:schemeClr val="accent1"/>
          </a:solidFill>
          <a:ln w="25400">
            <a:solidFill>
              <a:schemeClr val="lt1"/>
            </a:solidFill>
          </a:ln>
          <a:effectLst/>
          <a:sp3d contourW="25400">
            <a:contourClr>
              <a:schemeClr val="lt1"/>
            </a:contourClr>
          </a:sp3d>
        </c:spPr>
      </c:pivotFmt>
      <c:pivotFmt>
        <c:idx val="14"/>
        <c:spPr>
          <a:solidFill>
            <a:schemeClr val="accent1"/>
          </a:solidFill>
          <a:ln w="2540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Sheet4!$B$3</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806-434F-BE84-E053B47031C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806-434F-BE84-E053B47031C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806-434F-BE84-E053B47031C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806-434F-BE84-E053B47031C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806-434F-BE84-E053B47031C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806-434F-BE84-E053B47031CC}"/>
              </c:ext>
            </c:extLst>
          </c:dPt>
          <c:cat>
            <c:strRef>
              <c:f>Sheet4!$A$4:$A$10</c:f>
              <c:strCache>
                <c:ptCount val="6"/>
                <c:pt idx="0">
                  <c:v>ADHD</c:v>
                </c:pt>
                <c:pt idx="1">
                  <c:v>ASD</c:v>
                </c:pt>
                <c:pt idx="2">
                  <c:v>ASD/ADHD</c:v>
                </c:pt>
                <c:pt idx="3">
                  <c:v>Assessment</c:v>
                </c:pt>
                <c:pt idx="4">
                  <c:v>Core</c:v>
                </c:pt>
                <c:pt idx="5">
                  <c:v>Tics</c:v>
                </c:pt>
              </c:strCache>
            </c:strRef>
          </c:cat>
          <c:val>
            <c:numRef>
              <c:f>Sheet4!$B$4:$B$10</c:f>
              <c:numCache>
                <c:formatCode>General</c:formatCode>
                <c:ptCount val="6"/>
                <c:pt idx="0">
                  <c:v>3</c:v>
                </c:pt>
                <c:pt idx="1">
                  <c:v>9</c:v>
                </c:pt>
                <c:pt idx="2">
                  <c:v>1</c:v>
                </c:pt>
                <c:pt idx="3">
                  <c:v>7</c:v>
                </c:pt>
                <c:pt idx="4">
                  <c:v>4</c:v>
                </c:pt>
                <c:pt idx="5">
                  <c:v>1</c:v>
                </c:pt>
              </c:numCache>
            </c:numRef>
          </c:val>
          <c:extLst>
            <c:ext xmlns:c16="http://schemas.microsoft.com/office/drawing/2014/chart" uri="{C3380CC4-5D6E-409C-BE32-E72D297353CC}">
              <c16:uniqueId val="{0000000C-6806-434F-BE84-E053B47031CC}"/>
            </c:ext>
          </c:extLst>
        </c:ser>
        <c:dLbls>
          <c:showLegendKey val="0"/>
          <c:showVal val="0"/>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19</Pages>
  <Words>5912</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Andy</dc:creator>
  <cp:keywords/>
  <dc:description/>
  <cp:lastModifiedBy>Cooke, Andy</cp:lastModifiedBy>
  <cp:revision>3</cp:revision>
  <dcterms:created xsi:type="dcterms:W3CDTF">2020-09-18T10:49:00Z</dcterms:created>
  <dcterms:modified xsi:type="dcterms:W3CDTF">2020-09-18T10:55:00Z</dcterms:modified>
</cp:coreProperties>
</file>